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61C0" w14:textId="23AA5A75" w:rsidR="00983573" w:rsidRPr="007C0C27" w:rsidRDefault="007C0C27" w:rsidP="007C0C2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C0C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Расписан конкурс Фонда </w:t>
      </w:r>
      <w:r w:rsidRPr="007C0C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младе таленте </w:t>
      </w:r>
      <w:r w:rsidRPr="007C0C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студије у иностранству</w:t>
      </w:r>
    </w:p>
    <w:p w14:paraId="595CF6AC" w14:textId="5E6FF8DA" w:rsidR="007C0C27" w:rsidRPr="007C0C27" w:rsidRDefault="007C0C27" w:rsidP="007C0C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AAB145" w14:textId="5B6B5ACA" w:rsidR="007C0C27" w:rsidRPr="007C0C27" w:rsidRDefault="007C0C27" w:rsidP="007C0C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C27">
        <w:rPr>
          <w:rFonts w:ascii="Times New Roman" w:hAnsi="Times New Roman" w:cs="Times New Roman"/>
          <w:sz w:val="24"/>
          <w:szCs w:val="24"/>
          <w:lang w:val="sr-Cyrl-RS"/>
        </w:rPr>
        <w:t xml:space="preserve">Фонд за младе таленте Републике Србије расписао </w:t>
      </w:r>
      <w:r w:rsidR="002167D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за стипендирање најбољих студената студија другог и трећег степена на универзитетима земаља </w:t>
      </w:r>
      <w:r w:rsidR="002167D6">
        <w:rPr>
          <w:rFonts w:ascii="Times New Roman" w:hAnsi="Times New Roman" w:cs="Times New Roman"/>
          <w:sz w:val="24"/>
          <w:szCs w:val="24"/>
          <w:lang w:val="sr-Cyrl-RS"/>
        </w:rPr>
        <w:t xml:space="preserve">чланица 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>Европске уније, Европске асоцијације за слободну трговину (EFTA) и на водећим светским универзитетима за школску 2022/23. годину.</w:t>
      </w:r>
    </w:p>
    <w:p w14:paraId="52ED1EEF" w14:textId="47C010D5" w:rsidR="007C0C27" w:rsidRPr="007C0C27" w:rsidRDefault="007C0C27" w:rsidP="007C0C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C27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 је намењен студентима који 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>су у школској 2022/23. години уписани на годину студија другог или трећег степена на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>једном од универзитета земаља чланица Европске уније, Европске асоцијације за слободну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>трговину (EFTA) или на једном од водећих светских универзитета.</w:t>
      </w:r>
    </w:p>
    <w:p w14:paraId="68A7A8AC" w14:textId="4F43B209" w:rsidR="007C0C27" w:rsidRDefault="007C0C27" w:rsidP="007C0C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0C27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на Конкурс могуће је поднети </w:t>
      </w:r>
      <w:r w:rsidRPr="007C0C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 1. новембра 2022. године</w:t>
      </w:r>
      <w:r w:rsidRPr="007C0C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311EABE" w14:textId="0D0711A8" w:rsidR="007C0C27" w:rsidRPr="007C0C27" w:rsidRDefault="007C0C27" w:rsidP="007C0C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Конкурса и сва потребна документа можете преузети овде.</w:t>
      </w:r>
    </w:p>
    <w:p w14:paraId="498D1CDC" w14:textId="7A5FD5A0" w:rsidR="002167D6" w:rsidRPr="007C0C27" w:rsidRDefault="002167D6" w:rsidP="007C0C2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можете наћи </w:t>
      </w:r>
      <w:hyperlink r:id="rId4" w:history="1">
        <w:r w:rsidRPr="002167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2167D6" w:rsidRPr="007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27"/>
    <w:rsid w:val="002167D6"/>
    <w:rsid w:val="007C0C27"/>
    <w:rsid w:val="009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7EA8"/>
  <w15:chartTrackingRefBased/>
  <w15:docId w15:val="{61DB182B-0BEC-4F98-B67D-B63B0843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ndzamladetalente.rs/vest/konkurs-za-stipendiranje-najboljih-studenata-u-inostranstvu-zatvor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2022-09-22T11:43:00Z</dcterms:created>
  <dcterms:modified xsi:type="dcterms:W3CDTF">2022-09-22T11:50:00Z</dcterms:modified>
</cp:coreProperties>
</file>