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F242" w14:textId="206F524A" w:rsidR="005F17CE" w:rsidRPr="00E248DD" w:rsidRDefault="00372B49" w:rsidP="00372B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Конкурс за избор студената за похађање Студентске стручне праксе у јавној управи </w:t>
      </w:r>
      <w:r w:rsidR="004D6BE7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академској 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306A19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</w:t>
      </w:r>
      <w:r w:rsidR="00306A19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</w:t>
      </w:r>
      <w:r w:rsidR="004D6BE7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</w:p>
    <w:p w14:paraId="71D3AD73" w14:textId="60B207CA" w:rsidR="00372B49" w:rsidRPr="00E248DD" w:rsidRDefault="00372B49" w:rsidP="005876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6EA07E" w14:textId="60D25A07" w:rsidR="005876C2" w:rsidRPr="00E248DD" w:rsidRDefault="00372B49" w:rsidP="00372B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Универзитет у Крагујевцу, </w:t>
      </w:r>
      <w:r w:rsidR="00527270" w:rsidRPr="00E248DD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7270"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Програма сарадње у пружању подршке јавне управе високошколским установама у образовном процесу за академску 2023/2024. годину, </w:t>
      </w:r>
      <w:r w:rsidR="00527270" w:rsidRPr="00E248DD">
        <w:rPr>
          <w:rFonts w:ascii="Times New Roman" w:hAnsi="Times New Roman" w:cs="Times New Roman"/>
          <w:sz w:val="24"/>
          <w:szCs w:val="24"/>
          <w:lang w:val="sr-Cyrl-RS"/>
        </w:rPr>
        <w:t>утврђеног 15. новембра 2023. године,</w:t>
      </w:r>
      <w:r w:rsidR="00527270"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  <w:r w:rsidR="00527270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Конкурс за избор студената за похађање </w:t>
      </w:r>
      <w:bookmarkStart w:id="0" w:name="_Hlk120882268"/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Студентске стручне праксе у јавној управи </w:t>
      </w:r>
      <w:r w:rsidR="00306A19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</w:t>
      </w:r>
      <w:r w:rsidR="00F30F45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академској 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306A19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</w:t>
      </w:r>
      <w:r w:rsidR="00306A19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</w:t>
      </w:r>
      <w:r w:rsidR="00306A19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5876C2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</w:p>
    <w:bookmarkEnd w:id="0"/>
    <w:p w14:paraId="37942132" w14:textId="11477A49" w:rsidR="00372B49" w:rsidRPr="00E248DD" w:rsidRDefault="00372B49" w:rsidP="00372B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је намењен 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студентима </w:t>
      </w:r>
      <w:r w:rsidR="00527270"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академских и струковних студија </w:t>
      </w:r>
      <w:r w:rsidRPr="00E248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првог и другог степена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157F929" w14:textId="4B563DD4" w:rsidR="00E248DD" w:rsidRPr="00E248DD" w:rsidRDefault="00E248DD" w:rsidP="00E24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sz w:val="24"/>
          <w:szCs w:val="24"/>
          <w:lang w:val="sr-Cyrl-RS"/>
        </w:rPr>
        <w:t>У академској 2023/2024. години програм стручне праксе обухвата два сегмента:</w:t>
      </w:r>
    </w:p>
    <w:p w14:paraId="17CAE3DF" w14:textId="690850CC" w:rsidR="00E248DD" w:rsidRPr="00E248DD" w:rsidRDefault="00E3528D" w:rsidP="00E248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anchor="p=1" w:history="1">
        <w:r w:rsidR="00E248DD" w:rsidRPr="00E248D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Уводни програм стручне праксе</w:t>
        </w:r>
      </w:hyperlink>
      <w:r w:rsidR="00E248DD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, у оквиру ког </w:t>
      </w:r>
      <w:r w:rsidR="005D65EC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E248DD" w:rsidRPr="00E248DD">
        <w:rPr>
          <w:rFonts w:ascii="Times New Roman" w:hAnsi="Times New Roman" w:cs="Times New Roman"/>
          <w:sz w:val="24"/>
          <w:szCs w:val="24"/>
          <w:lang w:val="sr-Cyrl-RS"/>
        </w:rPr>
        <w:t>се студент</w:t>
      </w:r>
      <w:r w:rsidR="00E248DD">
        <w:rPr>
          <w:rFonts w:ascii="Times New Roman" w:hAnsi="Times New Roman" w:cs="Times New Roman"/>
          <w:sz w:val="24"/>
          <w:szCs w:val="24"/>
          <w:lang w:val="sr-Cyrl-RS"/>
        </w:rPr>
        <w:t>и полазници праксе</w:t>
      </w:r>
      <w:r w:rsidR="00E248DD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упозна</w:t>
      </w:r>
      <w:r w:rsidR="005D65EC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E248DD" w:rsidRPr="00E248DD">
        <w:rPr>
          <w:rFonts w:ascii="Times New Roman" w:hAnsi="Times New Roman" w:cs="Times New Roman"/>
          <w:sz w:val="24"/>
          <w:szCs w:val="24"/>
          <w:lang w:val="sr-Cyrl-RS"/>
        </w:rPr>
        <w:t>са системом државне управе и локалне самоуправе</w:t>
      </w:r>
      <w:r w:rsidR="00E248D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DB22B76" w14:textId="72876354" w:rsidR="00E248DD" w:rsidRPr="00E248DD" w:rsidRDefault="00E248DD" w:rsidP="00E248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Индивидуални програм стручне праксе, у оквиру ког студент </w:t>
      </w:r>
      <w:r w:rsidR="001D3DAF"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3DA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>рактичан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уз подршку супервизора. </w:t>
      </w:r>
    </w:p>
    <w:p w14:paraId="0ABE535C" w14:textId="1ED2E3D3" w:rsidR="000830E3" w:rsidRPr="00D50157" w:rsidRDefault="00372B49" w:rsidP="00D501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Стручна пракса </w:t>
      </w:r>
      <w:r w:rsidR="005876C2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>реализује у току академске 202</w:t>
      </w:r>
      <w:r w:rsidR="00306A19" w:rsidRPr="00E248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6A19" w:rsidRPr="00E248D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="00E854F8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</w:t>
      </w:r>
      <w:r w:rsidR="00E854F8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од </w:t>
      </w:r>
      <w:r w:rsidR="00527270" w:rsidRPr="00E248DD">
        <w:rPr>
          <w:rFonts w:ascii="Times New Roman" w:eastAsia="Times New Roman" w:hAnsi="Times New Roman"/>
          <w:sz w:val="24"/>
          <w:szCs w:val="24"/>
          <w:lang w:val="sr-Cyrl-RS"/>
        </w:rPr>
        <w:t>4. марта до 1. јула 2024. године</w:t>
      </w:r>
      <w:r w:rsidR="00E854F8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у реалном радном окружењу, </w:t>
      </w:r>
      <w:r w:rsidR="005876C2" w:rsidRPr="00E248DD">
        <w:rPr>
          <w:rFonts w:ascii="Times New Roman" w:hAnsi="Times New Roman" w:cs="Times New Roman"/>
          <w:sz w:val="24"/>
          <w:szCs w:val="24"/>
          <w:lang w:val="sr-Cyrl-RS"/>
        </w:rPr>
        <w:t>у државним или другим органима учесницима програма</w:t>
      </w:r>
      <w:r w:rsidR="00674833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1F47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74833" w:rsidRPr="00E248DD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FF1F47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дефинисаним</w:t>
      </w:r>
      <w:r w:rsidR="00674833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планом реализације стручне праксе.</w:t>
      </w:r>
      <w:r w:rsidR="000830E3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0E3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14:paraId="254BD82E" w14:textId="4A924D84" w:rsidR="005876C2" w:rsidRPr="00E248DD" w:rsidRDefault="00372B49" w:rsidP="000830E3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Студенти полазници стручне праксе похађају праксу 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у трајању </w:t>
      </w:r>
      <w:r w:rsidR="00674833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од најмање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80 часова (четири недеље по четири часа дневно)</w:t>
      </w:r>
      <w:r w:rsidR="00674833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у складу са студијским програмом за стицање високог образовања,</w:t>
      </w:r>
      <w:r w:rsidR="005876C2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а реализацију праксе заједнички координирају супервизор из јавне управе и ментор са високошколске установе.</w:t>
      </w:r>
    </w:p>
    <w:p w14:paraId="6AB30F47" w14:textId="672DFF36" w:rsidR="00504943" w:rsidRPr="00E248DD" w:rsidRDefault="005876C2" w:rsidP="00372B4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За студенте Универзитета у Крагујевцу доступно је </w:t>
      </w:r>
      <w:r w:rsidR="00C525A8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укупно </w:t>
      </w:r>
      <w:r w:rsidR="003817EA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81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мест</w:t>
      </w:r>
      <w:r w:rsidR="003817EA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за обављање праксе у </w:t>
      </w:r>
      <w:r w:rsidR="00504943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следећих </w:t>
      </w:r>
      <w:r w:rsidR="003817EA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13</w:t>
      </w:r>
      <w:r w:rsidR="00B106E3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државних органа</w:t>
      </w:r>
      <w:r w:rsidR="00B106E3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учесника Програма</w:t>
      </w:r>
      <w:r w:rsidR="00504943" w:rsidRPr="00E248DD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14:paraId="4F62E6AB" w14:textId="77777777" w:rsidR="00504943" w:rsidRPr="00E248DD" w:rsidRDefault="00504943" w:rsidP="00372B4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0918725" w14:textId="7463E17C" w:rsidR="005713D9" w:rsidRPr="00E248DD" w:rsidRDefault="005713D9" w:rsidP="005713D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Министарство државне управе и </w:t>
      </w:r>
      <w:r w:rsidR="00504943" w:rsidRPr="00E248DD">
        <w:rPr>
          <w:rFonts w:ascii="Times New Roman" w:eastAsia="Times New Roman" w:hAnsi="Times New Roman"/>
          <w:sz w:val="24"/>
          <w:szCs w:val="24"/>
          <w:lang w:val="sr-Cyrl-RS"/>
        </w:rPr>
        <w:t>локалне самоуправе</w:t>
      </w:r>
    </w:p>
    <w:p w14:paraId="71476917" w14:textId="770F08B4" w:rsidR="003817EA" w:rsidRPr="00E248DD" w:rsidRDefault="003817EA" w:rsidP="003817EA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Министарство за рад, запошљавање, борачка и социјална питања</w:t>
      </w:r>
    </w:p>
    <w:p w14:paraId="30787294" w14:textId="406A3F13" w:rsidR="003817EA" w:rsidRPr="00E248DD" w:rsidRDefault="003817EA" w:rsidP="003817EA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Републички геодетски завод</w:t>
      </w:r>
    </w:p>
    <w:p w14:paraId="36CE4D4E" w14:textId="5D8A5FF3" w:rsidR="00504943" w:rsidRPr="00E248DD" w:rsidRDefault="00504943" w:rsidP="005713D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Управа царина</w:t>
      </w:r>
      <w:r w:rsidR="003817EA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Србије</w:t>
      </w:r>
    </w:p>
    <w:p w14:paraId="6FF59D6D" w14:textId="0BA92E80" w:rsidR="00504943" w:rsidRPr="00E248DD" w:rsidRDefault="00504943" w:rsidP="005713D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Градска управа </w:t>
      </w:r>
      <w:r w:rsidR="00FC5C32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рада Крагујевца</w:t>
      </w:r>
    </w:p>
    <w:p w14:paraId="078A3BFC" w14:textId="041A132C" w:rsidR="00504943" w:rsidRPr="00E248DD" w:rsidRDefault="00504943" w:rsidP="0050494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Градска управа </w:t>
      </w:r>
      <w:r w:rsidR="00955B7F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рада Смедерево</w:t>
      </w:r>
    </w:p>
    <w:p w14:paraId="4871A914" w14:textId="68C18011" w:rsidR="003817EA" w:rsidRPr="00E248DD" w:rsidRDefault="003817EA" w:rsidP="0050494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Градска управа </w:t>
      </w:r>
      <w:r w:rsidR="00A57E02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рада Зајечар</w:t>
      </w:r>
    </w:p>
    <w:p w14:paraId="5D2BE4BF" w14:textId="75702609" w:rsidR="00504943" w:rsidRPr="00E248DD" w:rsidRDefault="00504943" w:rsidP="0050494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Градска управа </w:t>
      </w:r>
      <w:r w:rsidR="00A57E02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рада Ужице</w:t>
      </w:r>
    </w:p>
    <w:p w14:paraId="77F3680C" w14:textId="45F43247" w:rsidR="00504943" w:rsidRPr="00E248DD" w:rsidRDefault="00504943" w:rsidP="0050494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Градска управа </w:t>
      </w:r>
      <w:r w:rsidR="00A57E02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рада Краљево</w:t>
      </w:r>
    </w:p>
    <w:p w14:paraId="67BC175D" w14:textId="14A99053" w:rsidR="003817EA" w:rsidRPr="00E248DD" w:rsidRDefault="003817EA" w:rsidP="0050494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Општинска управа </w:t>
      </w:r>
      <w:r w:rsidR="00A57E02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пштине Ћуприја</w:t>
      </w:r>
    </w:p>
    <w:p w14:paraId="62526216" w14:textId="05D6C594" w:rsidR="003817EA" w:rsidRPr="00E248DD" w:rsidRDefault="003817EA" w:rsidP="0050494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Општинска управа </w:t>
      </w:r>
      <w:r w:rsidR="00A57E02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пштине Ћићевац</w:t>
      </w:r>
    </w:p>
    <w:p w14:paraId="241A9D2B" w14:textId="20E7AD6F" w:rsidR="003817EA" w:rsidRPr="00E248DD" w:rsidRDefault="003817EA" w:rsidP="0050494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Општинска управа </w:t>
      </w:r>
      <w:r w:rsidR="000057DA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пштине Аранђеловац</w:t>
      </w:r>
    </w:p>
    <w:p w14:paraId="4E7488E7" w14:textId="16F67C43" w:rsidR="00504943" w:rsidRPr="00E248DD" w:rsidRDefault="00504943" w:rsidP="005713D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Рашки управни округ</w:t>
      </w:r>
    </w:p>
    <w:p w14:paraId="34C6AA18" w14:textId="44782FEA" w:rsidR="005876C2" w:rsidRPr="00E248DD" w:rsidRDefault="005876C2" w:rsidP="00372B4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1D2EBA3" w14:textId="3092DB25" w:rsidR="005876C2" w:rsidRPr="00E248DD" w:rsidRDefault="005876C2" w:rsidP="00C9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Преглед доступних институција и броја места за </w:t>
      </w:r>
      <w:r w:rsidR="00B106E3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похађање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праксе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можете погледати </w:t>
      </w:r>
      <w:hyperlink r:id="rId6" w:history="1">
        <w:r w:rsidRPr="002651CF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  <w:lang w:val="sr-Cyrl-RS"/>
          </w:rPr>
          <w:t>овде</w:t>
        </w:r>
      </w:hyperlink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47CEFB71" w14:textId="6A91030D" w:rsidR="005876C2" w:rsidRPr="00E248DD" w:rsidRDefault="005876C2" w:rsidP="00372B4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65917C4" w14:textId="3CAFCF87" w:rsidR="000830E3" w:rsidRPr="00E248DD" w:rsidRDefault="005876C2" w:rsidP="00083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</w:pPr>
      <w:r w:rsidRPr="00E248DD"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  <w:t xml:space="preserve">Рок за пријаву: </w:t>
      </w:r>
      <w:r w:rsidR="00EB628E" w:rsidRPr="00E248DD"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  <w:t xml:space="preserve">26. 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  <w:t>јануар 202</w:t>
      </w:r>
      <w:r w:rsidR="00EB628E" w:rsidRPr="00E248DD"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  <w:t>4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  <w:t>. године</w:t>
      </w:r>
    </w:p>
    <w:p w14:paraId="62DCB2FA" w14:textId="77777777" w:rsidR="000830E3" w:rsidRPr="00E248DD" w:rsidRDefault="000830E3" w:rsidP="00083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38E94E8E" w14:textId="6977800A" w:rsidR="00E854F8" w:rsidRPr="00E248DD" w:rsidRDefault="00E854F8" w:rsidP="00372B4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877F366" w14:textId="4BCDA3B2" w:rsidR="00E854F8" w:rsidRPr="00E248DD" w:rsidRDefault="00E854F8" w:rsidP="00E854F8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Потребна документа за пријаву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br/>
      </w:r>
    </w:p>
    <w:p w14:paraId="58DB755B" w14:textId="3DB779BB" w:rsidR="005876C2" w:rsidRPr="00E248DD" w:rsidRDefault="00E854F8" w:rsidP="00372B49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Попуњен</w:t>
      </w:r>
      <w:r w:rsidR="00D33D12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пријавни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формулар</w:t>
      </w:r>
      <w:r w:rsidR="00D33D12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(формулар можете преузети </w:t>
      </w:r>
      <w:hyperlink r:id="rId7" w:history="1">
        <w:r w:rsidRPr="00E3528D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овде</w:t>
        </w:r>
      </w:hyperlink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14:paraId="7AE2C320" w14:textId="3C60288B" w:rsidR="00B25946" w:rsidRPr="00E248DD" w:rsidRDefault="00B25946" w:rsidP="00E854F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Потврда</w:t>
      </w:r>
      <w:r w:rsidR="00AA3BB9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са факултета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о тренутном статусу (у потврди је неопходно да буде наведена 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просечна оцена остварена током студија</w:t>
      </w:r>
      <w:r w:rsidR="009150D4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, дужина трајања студија 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број положених испита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14:paraId="22DB0EEA" w14:textId="4B978AC4" w:rsidR="00B25946" w:rsidRPr="00E248DD" w:rsidRDefault="005E5560" w:rsidP="00E854F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</w:t>
      </w:r>
      <w:r w:rsidR="00B25946"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 студенте мастер студија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 w:rsidRPr="00E248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поред потврде да сте студенти мастер студија, потребно је доставити </w:t>
      </w:r>
      <w:r w:rsidR="00822834" w:rsidRPr="00E248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копију уверења о дипломирању.</w:t>
      </w:r>
    </w:p>
    <w:p w14:paraId="58DC7DD1" w14:textId="1DD394C4" w:rsidR="00E854F8" w:rsidRPr="00E248DD" w:rsidRDefault="00E854F8" w:rsidP="00E854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3011578" w14:textId="7754EB29" w:rsidR="00D33D12" w:rsidRPr="00E248DD" w:rsidRDefault="000830E3" w:rsidP="00E854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Пријаву је могуће поднети лично у </w:t>
      </w:r>
      <w:r w:rsidR="00961B12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просторијама 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Центр</w:t>
      </w:r>
      <w:r w:rsidR="00961B12" w:rsidRPr="00E248DD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за развој каријере (зграда Ректората, </w:t>
      </w:r>
      <w:r w:rsidR="002F51FC" w:rsidRPr="00E248DD">
        <w:rPr>
          <w:rFonts w:ascii="Times New Roman" w:eastAsia="Times New Roman" w:hAnsi="Times New Roman"/>
          <w:sz w:val="24"/>
          <w:szCs w:val="24"/>
          <w:lang w:val="sr-Cyrl-RS"/>
        </w:rPr>
        <w:t>Лицеја Кнежевине Србије 1А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, II спрат) или електронским путем на мејл </w:t>
      </w:r>
      <w:hyperlink r:id="rId8" w:history="1">
        <w:r w:rsidR="00D33D12" w:rsidRPr="00E248DD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razvojkarijere@kg.ac.rs</w:t>
        </w:r>
      </w:hyperlink>
      <w:r w:rsidR="00D33D12" w:rsidRPr="00E248D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2BB5BB18" w14:textId="75D75CAF" w:rsidR="00D33D12" w:rsidRPr="00E248DD" w:rsidRDefault="00D33D12" w:rsidP="00E854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20BA507" w14:textId="58BE85C9" w:rsidR="00D33D12" w:rsidRPr="00E248DD" w:rsidRDefault="00D33D12" w:rsidP="00E854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Универзитет у Крагујевцу</w:t>
      </w:r>
      <w:r w:rsidR="00B25946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029A0" w:rsidRPr="00E248DD">
        <w:rPr>
          <w:rFonts w:ascii="Times New Roman" w:eastAsia="Times New Roman" w:hAnsi="Times New Roman"/>
          <w:sz w:val="24"/>
          <w:szCs w:val="24"/>
          <w:lang w:val="sr-Cyrl-RS"/>
        </w:rPr>
        <w:t>у сарадњи са ментором са високошколске институције</w:t>
      </w:r>
      <w:r w:rsidR="00B25946"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спроводи процес селекције и избора студената за похађање стручне праксе у складу са доступним бројем места</w:t>
      </w:r>
      <w:r w:rsidR="00C525A8" w:rsidRPr="00E248DD">
        <w:rPr>
          <w:rFonts w:ascii="Times New Roman" w:eastAsia="Times New Roman" w:hAnsi="Times New Roman"/>
          <w:sz w:val="24"/>
          <w:szCs w:val="24"/>
          <w:lang w:val="sr-Cyrl-RS"/>
        </w:rPr>
        <w:t>, а на основу оствареног академског успеха и броја положених испита.</w:t>
      </w:r>
    </w:p>
    <w:p w14:paraId="0F60C037" w14:textId="0DBAB8A7" w:rsidR="00D33D12" w:rsidRPr="00E248DD" w:rsidRDefault="00D33D12" w:rsidP="00E854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A65B151" w14:textId="3EC0D060" w:rsidR="00961B12" w:rsidRPr="00E248DD" w:rsidRDefault="00E854F8" w:rsidP="00C525A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Студентима који са успехом заврше програм издаје се </w:t>
      </w:r>
      <w:r w:rsidRPr="00E248D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потврда о обављеној стручној пракси</w:t>
      </w: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, коју потписују ментор и супервизор</w:t>
      </w:r>
      <w:r w:rsidR="00AE729D">
        <w:rPr>
          <w:rFonts w:ascii="Times New Roman" w:eastAsia="Times New Roman" w:hAnsi="Times New Roman"/>
          <w:sz w:val="24"/>
          <w:szCs w:val="24"/>
          <w:lang w:val="sr-Cyrl-RS"/>
        </w:rPr>
        <w:t xml:space="preserve"> и која обезбеђује одређени број бодова</w:t>
      </w:r>
      <w:r w:rsidR="0056669C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AE729D">
        <w:rPr>
          <w:rFonts w:ascii="Times New Roman" w:eastAsia="Times New Roman" w:hAnsi="Times New Roman"/>
          <w:sz w:val="24"/>
          <w:szCs w:val="24"/>
          <w:lang w:val="sr-Cyrl-RS"/>
        </w:rPr>
        <w:t xml:space="preserve"> у складу са прописима</w:t>
      </w:r>
      <w:r w:rsidR="007D42C7" w:rsidRPr="00E248D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7B6513A" w14:textId="77777777" w:rsidR="00BF5F69" w:rsidRPr="00E248DD" w:rsidRDefault="00BF5F69" w:rsidP="00D33D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51FD2F3" w14:textId="77777777" w:rsidR="002017E3" w:rsidRPr="00E248DD" w:rsidRDefault="00D33D12" w:rsidP="00D33D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Студент – полазник праксе има обавезу заштите и чувања тајности свих података до којих је дошао у похађању стручне праксе, како у периоду трајања стручне праксе, тако и након њеног завршетка. </w:t>
      </w:r>
    </w:p>
    <w:p w14:paraId="55C1C7D8" w14:textId="3B8AC121" w:rsidR="00D33D12" w:rsidRPr="00E248DD" w:rsidRDefault="00BF5F69" w:rsidP="00D33D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="00D33D12" w:rsidRPr="00E248DD">
        <w:rPr>
          <w:rFonts w:ascii="Times New Roman" w:eastAsia="Times New Roman" w:hAnsi="Times New Roman"/>
          <w:sz w:val="24"/>
          <w:szCs w:val="24"/>
          <w:lang w:val="sr-Cyrl-RS"/>
        </w:rPr>
        <w:t>тудент у државном или другом органу за време проведено на стручној пракси не остварује право на накнаду, по било ком основу, као ни право на осигурање од повреда на раду, професионалних обољења и обољења у вези са радом, ради обезбеђивања накнаде штете.</w:t>
      </w:r>
    </w:p>
    <w:p w14:paraId="4A147D7F" w14:textId="0F1F4D3A" w:rsidR="008F0D22" w:rsidRPr="00E248DD" w:rsidRDefault="008F0D22" w:rsidP="00D33D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C695CE2" w14:textId="7C2D043A" w:rsidR="008F0D22" w:rsidRPr="00E248DD" w:rsidRDefault="008F0D22" w:rsidP="00A13A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Програм </w:t>
      </w:r>
      <w:r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Студентске стручне праксе у јавној управи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се као вид подршке јавне управе високошколским установама да својим студентима омогуће да поред теоријских знања, стекну и практичне вештине које су предвиђене у исходима учења на студијским програмима који их оспособљавају за развој и примену научних и стручних достигнућа.</w:t>
      </w:r>
    </w:p>
    <w:p w14:paraId="763CA719" w14:textId="3619CB29" w:rsidR="00F60493" w:rsidRPr="00E248DD" w:rsidRDefault="00E16875" w:rsidP="00B07A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Водич Студентске стручна праксе у јавној управи 202</w:t>
      </w:r>
      <w:r w:rsidR="00306A19"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3</w:t>
      </w:r>
      <w:r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/2</w:t>
      </w:r>
      <w:r w:rsidR="00306A19"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4</w:t>
      </w:r>
      <w:r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. 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>можете погледати</w:t>
      </w:r>
      <w:r w:rsidR="00306A19"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306A19" w:rsidRPr="00DF684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B07A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E248D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Виртуелној заједници Студентске стручна праксе</w:t>
      </w: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 у јавној управи можете приступити </w:t>
      </w:r>
      <w:hyperlink r:id="rId10" w:history="1">
        <w:r w:rsidRPr="00E248D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E248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737576" w14:textId="2CD1587E" w:rsidR="00E16875" w:rsidRPr="00E248DD" w:rsidRDefault="00E16875" w:rsidP="00F60493">
      <w:pPr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E248DD">
        <w:rPr>
          <w:rFonts w:ascii="Times New Roman" w:hAnsi="Times New Roman" w:cs="Times New Roman"/>
          <w:sz w:val="24"/>
          <w:szCs w:val="24"/>
          <w:lang w:val="sr-Cyrl-RS"/>
        </w:rPr>
        <w:t xml:space="preserve">За сва додатна питања стојимо Вам на располагању путем мејла </w:t>
      </w:r>
      <w:hyperlink r:id="rId11" w:history="1">
        <w:r w:rsidRPr="00E248DD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razvojkarijere@kg.ac.rs</w:t>
        </w:r>
      </w:hyperlink>
      <w:r w:rsidRPr="00E248DD">
        <w:rPr>
          <w:rFonts w:ascii="Times New Roman" w:eastAsia="Times New Roman" w:hAnsi="Times New Roman"/>
          <w:sz w:val="24"/>
          <w:szCs w:val="24"/>
          <w:lang w:val="sr-Cyrl-RS"/>
        </w:rPr>
        <w:t xml:space="preserve"> или телефона 034 300 425.</w:t>
      </w:r>
    </w:p>
    <w:p w14:paraId="11ED69AF" w14:textId="77777777" w:rsidR="00C90A38" w:rsidRPr="00E248DD" w:rsidRDefault="00C90A38" w:rsidP="00F6049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825F2C" w14:textId="1A8A07B5" w:rsidR="00E16875" w:rsidRPr="00E248DD" w:rsidRDefault="00E16875" w:rsidP="008F0D22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C5673CF" w14:textId="77777777" w:rsidR="00E16875" w:rsidRPr="00E248DD" w:rsidRDefault="00E16875" w:rsidP="008F0D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8C16CC" w14:textId="77777777" w:rsidR="00E16875" w:rsidRPr="00E248DD" w:rsidRDefault="00E16875" w:rsidP="008F0D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E61F0" w14:textId="77777777" w:rsidR="008F0D22" w:rsidRPr="00E248DD" w:rsidRDefault="008F0D22" w:rsidP="008F0D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E27214" w14:textId="711D3F23" w:rsidR="008F0D22" w:rsidRPr="00E248DD" w:rsidRDefault="008F0D22" w:rsidP="00D33D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sectPr w:rsidR="008F0D22" w:rsidRPr="00E248DD" w:rsidSect="00BF5F6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BB7"/>
    <w:multiLevelType w:val="hybridMultilevel"/>
    <w:tmpl w:val="2782FB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3340"/>
    <w:multiLevelType w:val="hybridMultilevel"/>
    <w:tmpl w:val="5F76B4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2353F"/>
    <w:multiLevelType w:val="hybridMultilevel"/>
    <w:tmpl w:val="C8B0C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6713">
    <w:abstractNumId w:val="1"/>
  </w:num>
  <w:num w:numId="2" w16cid:durableId="1506480124">
    <w:abstractNumId w:val="2"/>
  </w:num>
  <w:num w:numId="3" w16cid:durableId="38773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9"/>
    <w:rsid w:val="000057DA"/>
    <w:rsid w:val="00052A5D"/>
    <w:rsid w:val="000830E3"/>
    <w:rsid w:val="0018318F"/>
    <w:rsid w:val="001D3DAF"/>
    <w:rsid w:val="002017E3"/>
    <w:rsid w:val="002651CF"/>
    <w:rsid w:val="002A2B3D"/>
    <w:rsid w:val="002F51FC"/>
    <w:rsid w:val="00306A19"/>
    <w:rsid w:val="00372B49"/>
    <w:rsid w:val="003817EA"/>
    <w:rsid w:val="003C0CA2"/>
    <w:rsid w:val="00456854"/>
    <w:rsid w:val="004D6BE7"/>
    <w:rsid w:val="005029A0"/>
    <w:rsid w:val="00504943"/>
    <w:rsid w:val="00527270"/>
    <w:rsid w:val="0056669C"/>
    <w:rsid w:val="005713D9"/>
    <w:rsid w:val="005876C2"/>
    <w:rsid w:val="005D65EC"/>
    <w:rsid w:val="005E5560"/>
    <w:rsid w:val="005F17CE"/>
    <w:rsid w:val="00674833"/>
    <w:rsid w:val="00693367"/>
    <w:rsid w:val="00762379"/>
    <w:rsid w:val="007A57E2"/>
    <w:rsid w:val="007B7E45"/>
    <w:rsid w:val="007D42C7"/>
    <w:rsid w:val="00822834"/>
    <w:rsid w:val="008E26A1"/>
    <w:rsid w:val="008F0D22"/>
    <w:rsid w:val="009150D4"/>
    <w:rsid w:val="00955B7F"/>
    <w:rsid w:val="00961B12"/>
    <w:rsid w:val="00A13AE1"/>
    <w:rsid w:val="00A57E02"/>
    <w:rsid w:val="00A672D0"/>
    <w:rsid w:val="00AA3BB9"/>
    <w:rsid w:val="00AE3E66"/>
    <w:rsid w:val="00AE729D"/>
    <w:rsid w:val="00B07A21"/>
    <w:rsid w:val="00B106E3"/>
    <w:rsid w:val="00B25946"/>
    <w:rsid w:val="00BF5F69"/>
    <w:rsid w:val="00C34C97"/>
    <w:rsid w:val="00C525A8"/>
    <w:rsid w:val="00C90A38"/>
    <w:rsid w:val="00C937BC"/>
    <w:rsid w:val="00D0386A"/>
    <w:rsid w:val="00D33D12"/>
    <w:rsid w:val="00D50157"/>
    <w:rsid w:val="00DF6849"/>
    <w:rsid w:val="00E16875"/>
    <w:rsid w:val="00E248DD"/>
    <w:rsid w:val="00E3528D"/>
    <w:rsid w:val="00E854F8"/>
    <w:rsid w:val="00EB628E"/>
    <w:rsid w:val="00EE6CA3"/>
    <w:rsid w:val="00EF04FF"/>
    <w:rsid w:val="00F30F45"/>
    <w:rsid w:val="00F60493"/>
    <w:rsid w:val="00FC5C32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43AD"/>
  <w15:chartTrackingRefBased/>
  <w15:docId w15:val="{57844F0F-732C-4DE1-B969-F8370CB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ojkarijere@kg.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g.ac.rs/doc/Prijavni_formular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.ac.rs/doc/UniKG_Pregled_broja_mesta_za_praksu.pdf" TargetMode="External"/><Relationship Id="rId11" Type="http://schemas.openxmlformats.org/officeDocument/2006/relationships/hyperlink" Target="mailto:razvojkarijere@kg.ac.rs" TargetMode="External"/><Relationship Id="rId5" Type="http://schemas.openxmlformats.org/officeDocument/2006/relationships/hyperlink" Target="https://online.fliphtml5.com/oycmq/xxfy/" TargetMode="External"/><Relationship Id="rId10" Type="http://schemas.openxmlformats.org/officeDocument/2006/relationships/hyperlink" Target="https://strucnapraksa.mduls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zpro-my.sharepoint.com/personal/branislav_simjanovic_mduls_gov_rs/_layouts/15/onedrive.aspx?id=%2Fpersonal%2Fbranislav%5Fsimjanovic%5Fmduls%5Fgov%5Frs%2FDocuments%2FVodic%20SSP%20u%20JU%5F2023%2D2024%2Epdf&amp;parent=%2Fpersonal%2Fbranislav%5Fsimjanovic%5Fmduls%5Fgov%5Frs%2FDocuments&amp;g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 Mijailović Janković</cp:lastModifiedBy>
  <cp:revision>61</cp:revision>
  <cp:lastPrinted>2022-12-02T12:03:00Z</cp:lastPrinted>
  <dcterms:created xsi:type="dcterms:W3CDTF">2022-12-02T10:55:00Z</dcterms:created>
  <dcterms:modified xsi:type="dcterms:W3CDTF">2023-12-20T09:56:00Z</dcterms:modified>
</cp:coreProperties>
</file>