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83D" w:rsidRPr="00E9087F" w:rsidRDefault="0065183D" w:rsidP="0065183D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9087F">
        <w:rPr>
          <w:rFonts w:asciiTheme="majorHAnsi" w:hAnsiTheme="majorHAnsi"/>
          <w:b/>
          <w:sz w:val="24"/>
          <w:szCs w:val="24"/>
        </w:rPr>
        <w:t xml:space="preserve">Табела 4.2. </w:t>
      </w:r>
      <w:r w:rsidRPr="00E9087F">
        <w:rPr>
          <w:rFonts w:asciiTheme="majorHAnsi" w:hAnsiTheme="majorHAnsi"/>
          <w:sz w:val="24"/>
          <w:szCs w:val="24"/>
        </w:rPr>
        <w:t xml:space="preserve">Број и проценат  дипломираних  студената (у  односу  на  број  уписаних)  у претходне 3 школске године у  оквиру  акредитованих  студијских програма. Ови подаци се израчунавају тако што се укупан број студената који су дипломирали у школској години (до 30. </w:t>
      </w:r>
      <w:bookmarkStart w:id="0" w:name="_GoBack"/>
      <w:bookmarkEnd w:id="0"/>
      <w:r w:rsidRPr="00E9087F">
        <w:rPr>
          <w:rFonts w:asciiTheme="majorHAnsi" w:hAnsiTheme="majorHAnsi"/>
          <w:sz w:val="24"/>
          <w:szCs w:val="24"/>
        </w:rPr>
        <w:t>09.) подели бројем студената уписаних у прву годину студија исте школске године. Податке показати посебно за сваки ниво студија.</w:t>
      </w:r>
    </w:p>
    <w:p w:rsidR="0065183D" w:rsidRPr="00E9087F" w:rsidRDefault="0065183D" w:rsidP="0065183D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tbl>
      <w:tblPr>
        <w:tblW w:w="9590" w:type="dxa"/>
        <w:jc w:val="center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"/>
        <w:gridCol w:w="1100"/>
        <w:gridCol w:w="1084"/>
        <w:gridCol w:w="749"/>
        <w:gridCol w:w="1100"/>
        <w:gridCol w:w="1084"/>
        <w:gridCol w:w="749"/>
        <w:gridCol w:w="1100"/>
        <w:gridCol w:w="1084"/>
        <w:gridCol w:w="749"/>
      </w:tblGrid>
      <w:tr w:rsidR="0065183D" w:rsidRPr="00E9087F" w:rsidTr="004500B8">
        <w:trPr>
          <w:trHeight w:val="360"/>
          <w:jc w:val="center"/>
        </w:trPr>
        <w:tc>
          <w:tcPr>
            <w:tcW w:w="1068" w:type="dxa"/>
            <w:vMerge w:val="restart"/>
            <w:tcBorders>
              <w:top w:val="double" w:sz="4" w:space="0" w:color="auto"/>
            </w:tcBorders>
            <w:vAlign w:val="center"/>
          </w:tcPr>
          <w:p w:rsidR="0065183D" w:rsidRPr="00E9087F" w:rsidRDefault="0065183D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*Ниво</w:t>
            </w:r>
          </w:p>
          <w:p w:rsidR="0065183D" w:rsidRPr="00E9087F" w:rsidRDefault="0065183D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студија</w:t>
            </w:r>
          </w:p>
        </w:tc>
        <w:tc>
          <w:tcPr>
            <w:tcW w:w="292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183D" w:rsidRPr="00E9087F" w:rsidRDefault="00077C4F" w:rsidP="00A46FFF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201</w:t>
            </w:r>
            <w:r w:rsidR="00A46FFF" w:rsidRPr="00E9087F">
              <w:rPr>
                <w:rFonts w:asciiTheme="majorHAnsi" w:eastAsia="MS Mincho" w:hAnsiTheme="majorHAnsi"/>
                <w:b/>
              </w:rPr>
              <w:t>1</w:t>
            </w:r>
            <w:r w:rsidRPr="00E9087F">
              <w:rPr>
                <w:rFonts w:asciiTheme="majorHAnsi" w:eastAsia="MS Mincho" w:hAnsiTheme="majorHAnsi"/>
                <w:b/>
              </w:rPr>
              <w:t>/1</w:t>
            </w:r>
            <w:r w:rsidR="00A46FFF" w:rsidRPr="00E9087F">
              <w:rPr>
                <w:rFonts w:asciiTheme="majorHAnsi" w:eastAsia="MS Mincho" w:hAnsiTheme="majorHAnsi"/>
                <w:b/>
              </w:rPr>
              <w:t>2</w:t>
            </w:r>
            <w:r w:rsidRPr="00E9087F">
              <w:rPr>
                <w:rFonts w:asciiTheme="majorHAnsi" w:eastAsia="MS Mincho" w:hAnsiTheme="majorHAnsi"/>
                <w:b/>
              </w:rPr>
              <w:t>.</w:t>
            </w:r>
          </w:p>
        </w:tc>
        <w:tc>
          <w:tcPr>
            <w:tcW w:w="280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183D" w:rsidRPr="00E9087F" w:rsidRDefault="00077C4F" w:rsidP="00A46FFF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201</w:t>
            </w:r>
            <w:r w:rsidR="00A46FFF" w:rsidRPr="00E9087F">
              <w:rPr>
                <w:rFonts w:asciiTheme="majorHAnsi" w:eastAsia="MS Mincho" w:hAnsiTheme="majorHAnsi"/>
                <w:b/>
              </w:rPr>
              <w:t>2</w:t>
            </w:r>
            <w:r w:rsidRPr="00E9087F">
              <w:rPr>
                <w:rFonts w:asciiTheme="majorHAnsi" w:eastAsia="MS Mincho" w:hAnsiTheme="majorHAnsi"/>
                <w:b/>
              </w:rPr>
              <w:t>/1</w:t>
            </w:r>
            <w:r w:rsidR="00A46FFF" w:rsidRPr="00E9087F">
              <w:rPr>
                <w:rFonts w:asciiTheme="majorHAnsi" w:eastAsia="MS Mincho" w:hAnsiTheme="majorHAnsi"/>
                <w:b/>
              </w:rPr>
              <w:t>3</w:t>
            </w:r>
            <w:r w:rsidRPr="00E9087F">
              <w:rPr>
                <w:rFonts w:asciiTheme="majorHAnsi" w:eastAsia="MS Mincho" w:hAnsiTheme="majorHAnsi"/>
                <w:b/>
              </w:rPr>
              <w:t>.</w:t>
            </w:r>
          </w:p>
        </w:tc>
        <w:tc>
          <w:tcPr>
            <w:tcW w:w="280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183D" w:rsidRPr="00E9087F" w:rsidRDefault="00077C4F" w:rsidP="00A46FFF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201</w:t>
            </w:r>
            <w:r w:rsidR="00A46FFF" w:rsidRPr="00E9087F">
              <w:rPr>
                <w:rFonts w:asciiTheme="majorHAnsi" w:eastAsia="MS Mincho" w:hAnsiTheme="majorHAnsi"/>
                <w:b/>
              </w:rPr>
              <w:t>3</w:t>
            </w:r>
            <w:r w:rsidRPr="00E9087F">
              <w:rPr>
                <w:rFonts w:asciiTheme="majorHAnsi" w:eastAsia="MS Mincho" w:hAnsiTheme="majorHAnsi"/>
                <w:b/>
              </w:rPr>
              <w:t>/1</w:t>
            </w:r>
            <w:r w:rsidR="00A46FFF" w:rsidRPr="00E9087F">
              <w:rPr>
                <w:rFonts w:asciiTheme="majorHAnsi" w:eastAsia="MS Mincho" w:hAnsiTheme="majorHAnsi"/>
                <w:b/>
              </w:rPr>
              <w:t>4</w:t>
            </w:r>
            <w:r w:rsidRPr="00E9087F">
              <w:rPr>
                <w:rFonts w:asciiTheme="majorHAnsi" w:eastAsia="MS Mincho" w:hAnsiTheme="majorHAnsi"/>
                <w:b/>
              </w:rPr>
              <w:t>.</w:t>
            </w:r>
          </w:p>
        </w:tc>
      </w:tr>
      <w:tr w:rsidR="004500B8" w:rsidRPr="00E9087F" w:rsidTr="004500B8">
        <w:trPr>
          <w:trHeight w:val="438"/>
          <w:jc w:val="center"/>
        </w:trPr>
        <w:tc>
          <w:tcPr>
            <w:tcW w:w="1068" w:type="dxa"/>
            <w:vMerge/>
            <w:tcBorders>
              <w:bottom w:val="double" w:sz="4" w:space="0" w:color="auto"/>
            </w:tcBorders>
            <w:vAlign w:val="center"/>
          </w:tcPr>
          <w:p w:rsidR="0065183D" w:rsidRPr="00E9087F" w:rsidRDefault="0065183D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</w:p>
        </w:tc>
        <w:tc>
          <w:tcPr>
            <w:tcW w:w="10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183D" w:rsidRPr="00E9087F" w:rsidRDefault="0065183D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уписани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183D" w:rsidRPr="00E9087F" w:rsidRDefault="0065183D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диплом.</w:t>
            </w:r>
          </w:p>
        </w:tc>
        <w:tc>
          <w:tcPr>
            <w:tcW w:w="8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183D" w:rsidRPr="00E9087F" w:rsidRDefault="0065183D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%</w:t>
            </w:r>
          </w:p>
        </w:tc>
        <w:tc>
          <w:tcPr>
            <w:tcW w:w="10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183D" w:rsidRPr="00E9087F" w:rsidRDefault="0065183D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уписани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183D" w:rsidRPr="00E9087F" w:rsidRDefault="0065183D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диплом.</w:t>
            </w:r>
          </w:p>
        </w:tc>
        <w:tc>
          <w:tcPr>
            <w:tcW w:w="7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183D" w:rsidRPr="00E9087F" w:rsidRDefault="0065183D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%</w:t>
            </w:r>
          </w:p>
        </w:tc>
        <w:tc>
          <w:tcPr>
            <w:tcW w:w="10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183D" w:rsidRPr="00E9087F" w:rsidRDefault="0065183D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уписани</w:t>
            </w: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183D" w:rsidRPr="00E9087F" w:rsidRDefault="0065183D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диплом.</w:t>
            </w:r>
          </w:p>
        </w:tc>
        <w:tc>
          <w:tcPr>
            <w:tcW w:w="74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183D" w:rsidRPr="00E9087F" w:rsidRDefault="0065183D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%</w:t>
            </w:r>
          </w:p>
        </w:tc>
      </w:tr>
      <w:tr w:rsidR="004500B8" w:rsidRPr="00E9087F" w:rsidTr="004500B8">
        <w:trPr>
          <w:jc w:val="center"/>
        </w:trPr>
        <w:tc>
          <w:tcPr>
            <w:tcW w:w="1068" w:type="dxa"/>
            <w:vAlign w:val="center"/>
          </w:tcPr>
          <w:p w:rsidR="0065183D" w:rsidRPr="00E9087F" w:rsidRDefault="00E53F6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**</w:t>
            </w:r>
            <w:r w:rsidR="0065183D" w:rsidRPr="00E9087F">
              <w:rPr>
                <w:rFonts w:asciiTheme="majorHAnsi" w:eastAsia="MS Mincho" w:hAnsiTheme="majorHAnsi"/>
                <w:b/>
              </w:rPr>
              <w:t>OAС</w:t>
            </w:r>
            <w:r w:rsidR="00077C4F" w:rsidRPr="00E9087F">
              <w:rPr>
                <w:rFonts w:asciiTheme="majorHAnsi" w:eastAsia="MS Mincho" w:hAnsiTheme="majorHAnsi"/>
                <w:b/>
              </w:rPr>
              <w:t xml:space="preserve"> - ТТ</w:t>
            </w:r>
          </w:p>
        </w:tc>
        <w:tc>
          <w:tcPr>
            <w:tcW w:w="1037" w:type="dxa"/>
            <w:vAlign w:val="center"/>
          </w:tcPr>
          <w:p w:rsidR="0065183D" w:rsidRPr="00E9087F" w:rsidRDefault="004500B8" w:rsidP="003823A2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260</w:t>
            </w:r>
            <w:r w:rsidR="00F80A0D" w:rsidRPr="00E9087F">
              <w:rPr>
                <w:rFonts w:asciiTheme="majorHAnsi" w:eastAsia="MS Mincho" w:hAnsiTheme="majorHAnsi"/>
                <w:lang w:val="en-US"/>
              </w:rPr>
              <w:t xml:space="preserve">   </w:t>
            </w:r>
          </w:p>
        </w:tc>
        <w:tc>
          <w:tcPr>
            <w:tcW w:w="1016" w:type="dxa"/>
            <w:vAlign w:val="center"/>
          </w:tcPr>
          <w:p w:rsidR="0065183D" w:rsidRPr="00E9087F" w:rsidRDefault="00BE1C19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170</w:t>
            </w:r>
          </w:p>
        </w:tc>
        <w:tc>
          <w:tcPr>
            <w:tcW w:w="869" w:type="dxa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65,38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65183D" w:rsidRPr="00E9087F" w:rsidRDefault="004500B8" w:rsidP="006E15D1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294</w:t>
            </w:r>
            <w:r w:rsidR="006E15D1" w:rsidRPr="00E9087F">
              <w:rPr>
                <w:rFonts w:asciiTheme="majorHAnsi" w:eastAsia="MS Mincho" w:hAnsiTheme="majorHAnsi"/>
                <w:lang w:val="en-US"/>
              </w:rPr>
              <w:t xml:space="preserve">  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5183D" w:rsidRPr="00E9087F" w:rsidRDefault="00BE1C19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140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47,62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65183D" w:rsidRPr="00E9087F" w:rsidRDefault="004500B8" w:rsidP="006E15D1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230</w:t>
            </w:r>
            <w:r w:rsidR="006E15D1" w:rsidRPr="00E9087F">
              <w:rPr>
                <w:rFonts w:asciiTheme="majorHAnsi" w:eastAsia="MS Mincho" w:hAnsiTheme="majorHAnsi"/>
                <w:lang w:val="en-US"/>
              </w:rPr>
              <w:t xml:space="preserve">  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5183D" w:rsidRPr="00E9087F" w:rsidRDefault="00BE1C19" w:rsidP="00BE1C19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101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43,91</w:t>
            </w:r>
          </w:p>
        </w:tc>
      </w:tr>
      <w:tr w:rsidR="004500B8" w:rsidRPr="00E9087F" w:rsidTr="004500B8">
        <w:trPr>
          <w:jc w:val="center"/>
        </w:trPr>
        <w:tc>
          <w:tcPr>
            <w:tcW w:w="1068" w:type="dxa"/>
            <w:vAlign w:val="center"/>
          </w:tcPr>
          <w:p w:rsidR="00077C4F" w:rsidRPr="00E9087F" w:rsidRDefault="00E53F6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***</w:t>
            </w:r>
            <w:r w:rsidR="00077C4F" w:rsidRPr="00E9087F">
              <w:rPr>
                <w:rFonts w:asciiTheme="majorHAnsi" w:eastAsia="MS Mincho" w:hAnsiTheme="majorHAnsi"/>
                <w:b/>
              </w:rPr>
              <w:t>ОАС - ИМТ</w:t>
            </w:r>
          </w:p>
        </w:tc>
        <w:tc>
          <w:tcPr>
            <w:tcW w:w="1037" w:type="dxa"/>
            <w:vAlign w:val="center"/>
          </w:tcPr>
          <w:p w:rsidR="00077C4F" w:rsidRPr="00E9087F" w:rsidRDefault="00077C4F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E9087F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016" w:type="dxa"/>
            <w:vAlign w:val="center"/>
          </w:tcPr>
          <w:p w:rsidR="00077C4F" w:rsidRPr="00E9087F" w:rsidRDefault="00077C4F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E9087F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869" w:type="dxa"/>
            <w:vAlign w:val="center"/>
          </w:tcPr>
          <w:p w:rsidR="00077C4F" w:rsidRPr="00E9087F" w:rsidRDefault="00077C4F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E9087F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077C4F" w:rsidRPr="00E9087F" w:rsidRDefault="00A46FFF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E9087F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077C4F" w:rsidRPr="00E9087F" w:rsidRDefault="00077C4F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E9087F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077C4F" w:rsidRPr="00E9087F" w:rsidRDefault="00077C4F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E9087F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077C4F" w:rsidRPr="00E9087F" w:rsidRDefault="003823A2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20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077C4F" w:rsidRPr="00E9087F" w:rsidRDefault="00077C4F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E9087F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077C4F" w:rsidRPr="00E9087F" w:rsidRDefault="00077C4F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E9087F">
              <w:rPr>
                <w:rFonts w:asciiTheme="majorHAnsi" w:eastAsia="MS Mincho" w:hAnsiTheme="majorHAnsi"/>
              </w:rPr>
              <w:t>/</w:t>
            </w:r>
          </w:p>
        </w:tc>
      </w:tr>
      <w:tr w:rsidR="004500B8" w:rsidRPr="00E9087F" w:rsidTr="004500B8">
        <w:trPr>
          <w:jc w:val="center"/>
        </w:trPr>
        <w:tc>
          <w:tcPr>
            <w:tcW w:w="1068" w:type="dxa"/>
            <w:vAlign w:val="center"/>
          </w:tcPr>
          <w:p w:rsidR="0065183D" w:rsidRPr="00E9087F" w:rsidRDefault="00E53F6C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****</w:t>
            </w:r>
            <w:r w:rsidR="0065183D" w:rsidRPr="00E9087F">
              <w:rPr>
                <w:rFonts w:asciiTheme="majorHAnsi" w:eastAsia="MS Mincho" w:hAnsiTheme="majorHAnsi"/>
                <w:b/>
              </w:rPr>
              <w:t>MAС</w:t>
            </w:r>
            <w:r w:rsidR="00077C4F" w:rsidRPr="00E9087F">
              <w:rPr>
                <w:rFonts w:asciiTheme="majorHAnsi" w:eastAsia="MS Mincho" w:hAnsiTheme="majorHAnsi"/>
                <w:b/>
              </w:rPr>
              <w:t xml:space="preserve"> - ТТ</w:t>
            </w:r>
          </w:p>
        </w:tc>
        <w:tc>
          <w:tcPr>
            <w:tcW w:w="1037" w:type="dxa"/>
            <w:vAlign w:val="center"/>
          </w:tcPr>
          <w:p w:rsidR="0065183D" w:rsidRPr="00E9087F" w:rsidRDefault="00F7604C" w:rsidP="00F7604C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153</w:t>
            </w:r>
          </w:p>
        </w:tc>
        <w:tc>
          <w:tcPr>
            <w:tcW w:w="1016" w:type="dxa"/>
            <w:vAlign w:val="center"/>
          </w:tcPr>
          <w:p w:rsidR="0065183D" w:rsidRPr="00E9087F" w:rsidRDefault="00F7604C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71</w:t>
            </w:r>
          </w:p>
        </w:tc>
        <w:tc>
          <w:tcPr>
            <w:tcW w:w="869" w:type="dxa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46,41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65183D" w:rsidRPr="00E9087F" w:rsidRDefault="00F7604C" w:rsidP="00F7604C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143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5183D" w:rsidRPr="00E9087F" w:rsidRDefault="00F7604C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98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68,53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65183D" w:rsidRPr="00E9087F" w:rsidRDefault="004500B8" w:rsidP="00F7604C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145</w:t>
            </w:r>
            <w:r w:rsidR="00F7604C" w:rsidRPr="00E9087F">
              <w:rPr>
                <w:rFonts w:asciiTheme="majorHAnsi" w:eastAsia="MS Mincho" w:hAnsiTheme="majorHAnsi"/>
                <w:lang w:val="en-US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5183D" w:rsidRPr="00E9087F" w:rsidRDefault="00F7604C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108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74,48</w:t>
            </w:r>
          </w:p>
        </w:tc>
      </w:tr>
      <w:tr w:rsidR="004500B8" w:rsidRPr="00E9087F" w:rsidTr="004500B8">
        <w:trPr>
          <w:jc w:val="center"/>
        </w:trPr>
        <w:tc>
          <w:tcPr>
            <w:tcW w:w="1068" w:type="dxa"/>
            <w:vAlign w:val="center"/>
          </w:tcPr>
          <w:p w:rsidR="0065183D" w:rsidRPr="00E9087F" w:rsidRDefault="0065183D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ДС</w:t>
            </w:r>
            <w:r w:rsidR="00077C4F" w:rsidRPr="00E9087F">
              <w:rPr>
                <w:rFonts w:asciiTheme="majorHAnsi" w:eastAsia="MS Mincho" w:hAnsiTheme="majorHAnsi"/>
                <w:b/>
              </w:rPr>
              <w:t xml:space="preserve"> - ТТ</w:t>
            </w:r>
          </w:p>
        </w:tc>
        <w:tc>
          <w:tcPr>
            <w:tcW w:w="1037" w:type="dxa"/>
            <w:vAlign w:val="center"/>
          </w:tcPr>
          <w:p w:rsidR="0065183D" w:rsidRPr="00E9087F" w:rsidRDefault="00387CB1" w:rsidP="004500B8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E9087F">
              <w:rPr>
                <w:rFonts w:asciiTheme="majorHAnsi" w:eastAsia="MS Mincho" w:hAnsiTheme="majorHAnsi"/>
              </w:rPr>
              <w:t>51</w:t>
            </w:r>
          </w:p>
        </w:tc>
        <w:tc>
          <w:tcPr>
            <w:tcW w:w="1016" w:type="dxa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/</w:t>
            </w:r>
          </w:p>
        </w:tc>
        <w:tc>
          <w:tcPr>
            <w:tcW w:w="869" w:type="dxa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/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65183D" w:rsidRPr="00E9087F" w:rsidRDefault="00387CB1" w:rsidP="00387CB1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E9087F">
              <w:rPr>
                <w:rFonts w:asciiTheme="majorHAnsi" w:eastAsia="MS Mincho" w:hAnsiTheme="majorHAnsi"/>
              </w:rPr>
              <w:t>2</w:t>
            </w:r>
            <w:r w:rsidRPr="00E9087F">
              <w:rPr>
                <w:rFonts w:asciiTheme="majorHAnsi" w:eastAsia="MS Mincho" w:hAnsiTheme="majorHAnsi"/>
                <w:lang w:val="en-US"/>
              </w:rPr>
              <w:t>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5183D" w:rsidRPr="00E9087F" w:rsidRDefault="009E4FB9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E9087F">
              <w:rPr>
                <w:rFonts w:asciiTheme="majorHAnsi" w:eastAsia="MS Mincho" w:hAnsiTheme="majorHAnsi"/>
              </w:rPr>
              <w:t>4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17,39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65183D" w:rsidRPr="00E9087F" w:rsidRDefault="00387CB1" w:rsidP="00387CB1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E9087F">
              <w:rPr>
                <w:rFonts w:asciiTheme="majorHAnsi" w:eastAsia="MS Mincho" w:hAnsiTheme="majorHAnsi"/>
              </w:rPr>
              <w:t>3</w:t>
            </w:r>
            <w:r w:rsidRPr="00E9087F">
              <w:rPr>
                <w:rFonts w:asciiTheme="majorHAnsi" w:eastAsia="MS Mincho" w:hAnsiTheme="majorHAnsi"/>
                <w:lang w:val="en-US"/>
              </w:rPr>
              <w:t>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5183D" w:rsidRPr="00E9087F" w:rsidRDefault="009E4FB9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E9087F">
              <w:rPr>
                <w:rFonts w:asciiTheme="majorHAnsi" w:eastAsia="MS Mincho" w:hAnsiTheme="majorHAnsi"/>
              </w:rPr>
              <w:t>6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18,18</w:t>
            </w:r>
          </w:p>
        </w:tc>
      </w:tr>
      <w:tr w:rsidR="004500B8" w:rsidRPr="00E9087F" w:rsidTr="004500B8">
        <w:trPr>
          <w:jc w:val="center"/>
        </w:trPr>
        <w:tc>
          <w:tcPr>
            <w:tcW w:w="1068" w:type="dxa"/>
            <w:vAlign w:val="center"/>
          </w:tcPr>
          <w:p w:rsidR="0065183D" w:rsidRPr="00E9087F" w:rsidRDefault="0065183D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E9087F">
              <w:rPr>
                <w:rFonts w:asciiTheme="majorHAnsi" w:eastAsia="MS Mincho" w:hAnsiTheme="majorHAnsi"/>
                <w:b/>
              </w:rPr>
              <w:t>Укупно</w:t>
            </w:r>
          </w:p>
        </w:tc>
        <w:tc>
          <w:tcPr>
            <w:tcW w:w="1037" w:type="dxa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464</w:t>
            </w:r>
          </w:p>
        </w:tc>
        <w:tc>
          <w:tcPr>
            <w:tcW w:w="1016" w:type="dxa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241</w:t>
            </w:r>
          </w:p>
        </w:tc>
        <w:tc>
          <w:tcPr>
            <w:tcW w:w="869" w:type="dxa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51,94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460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242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52,61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428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215</w:t>
            </w:r>
          </w:p>
        </w:tc>
        <w:tc>
          <w:tcPr>
            <w:tcW w:w="747" w:type="dxa"/>
            <w:shd w:val="clear" w:color="auto" w:fill="auto"/>
            <w:vAlign w:val="center"/>
          </w:tcPr>
          <w:p w:rsidR="0065183D" w:rsidRPr="00E9087F" w:rsidRDefault="004500B8" w:rsidP="00077C4F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en-US"/>
              </w:rPr>
            </w:pPr>
            <w:r w:rsidRPr="00E9087F">
              <w:rPr>
                <w:rFonts w:asciiTheme="majorHAnsi" w:eastAsia="MS Mincho" w:hAnsiTheme="majorHAnsi"/>
                <w:lang w:val="en-US"/>
              </w:rPr>
              <w:t>50,23</w:t>
            </w:r>
          </w:p>
        </w:tc>
      </w:tr>
    </w:tbl>
    <w:p w:rsidR="0065183D" w:rsidRPr="00E9087F" w:rsidRDefault="0065183D" w:rsidP="0065183D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E9087F">
        <w:rPr>
          <w:rFonts w:asciiTheme="majorHAnsi" w:hAnsiTheme="majorHAnsi"/>
          <w:b/>
          <w:sz w:val="24"/>
          <w:szCs w:val="24"/>
        </w:rPr>
        <w:t xml:space="preserve">   * раздвојити нивое студија по пољима (нпр. ОАС – ДХ, ОАС – ТТ</w:t>
      </w:r>
      <w:r w:rsidRPr="00E9087F">
        <w:rPr>
          <w:rFonts w:asciiTheme="majorHAnsi" w:hAnsiTheme="majorHAnsi"/>
          <w:b/>
          <w:sz w:val="20"/>
          <w:szCs w:val="20"/>
        </w:rPr>
        <w:t xml:space="preserve">, </w:t>
      </w:r>
      <w:r w:rsidRPr="00E9087F">
        <w:rPr>
          <w:rFonts w:asciiTheme="majorHAnsi" w:hAnsiTheme="majorHAnsi"/>
          <w:b/>
          <w:sz w:val="24"/>
          <w:szCs w:val="24"/>
        </w:rPr>
        <w:t>OAC - ИМТ</w:t>
      </w:r>
      <w:r w:rsidRPr="00E9087F">
        <w:rPr>
          <w:rFonts w:asciiTheme="majorHAnsi" w:hAnsiTheme="majorHAnsi"/>
          <w:b/>
          <w:sz w:val="20"/>
          <w:szCs w:val="20"/>
        </w:rPr>
        <w:t>)</w:t>
      </w:r>
    </w:p>
    <w:p w:rsidR="00E53F6C" w:rsidRPr="00E9087F" w:rsidRDefault="00240A5E">
      <w:pPr>
        <w:rPr>
          <w:rFonts w:asciiTheme="majorHAnsi" w:hAnsiTheme="majorHAnsi"/>
        </w:rPr>
      </w:pPr>
      <w:r w:rsidRPr="00E9087F">
        <w:rPr>
          <w:rFonts w:asciiTheme="majorHAnsi" w:hAnsiTheme="majorHAnsi"/>
        </w:rPr>
        <w:t xml:space="preserve"> </w:t>
      </w:r>
    </w:p>
    <w:p w:rsidR="00E53F6C" w:rsidRPr="00E9087F" w:rsidRDefault="00E53F6C">
      <w:pPr>
        <w:rPr>
          <w:rFonts w:asciiTheme="majorHAnsi" w:hAnsiTheme="majorHAnsi"/>
        </w:rPr>
      </w:pPr>
      <w:r w:rsidRPr="00E9087F">
        <w:rPr>
          <w:rFonts w:asciiTheme="majorHAnsi" w:hAnsiTheme="majorHAnsi"/>
        </w:rPr>
        <w:t>** Студијски програм ОАС Аутомобилско инжењерство је започео школске 2013/2014. године и још увек нема дипломираних студената, па је изузет из статистике.</w:t>
      </w:r>
    </w:p>
    <w:p w:rsidR="00170871" w:rsidRPr="00E9087F" w:rsidRDefault="00E53F6C">
      <w:pPr>
        <w:rPr>
          <w:rFonts w:asciiTheme="majorHAnsi" w:hAnsiTheme="majorHAnsi"/>
        </w:rPr>
      </w:pPr>
      <w:r w:rsidRPr="00E9087F">
        <w:rPr>
          <w:rFonts w:asciiTheme="majorHAnsi" w:hAnsiTheme="majorHAnsi"/>
        </w:rPr>
        <w:t>*** Студијски програм  ОАС Урбано инжењерство је започео школске 2013/2014. године и још увек нема дипломираних студената, па је изузет из статистике.</w:t>
      </w:r>
    </w:p>
    <w:p w:rsidR="00E53F6C" w:rsidRPr="00E9087F" w:rsidRDefault="006D511E" w:rsidP="00E53F6C">
      <w:pPr>
        <w:rPr>
          <w:rFonts w:asciiTheme="majorHAnsi" w:hAnsiTheme="majorHAnsi"/>
        </w:rPr>
      </w:pPr>
      <w:r w:rsidRPr="00E9087F">
        <w:rPr>
          <w:rFonts w:asciiTheme="majorHAnsi" w:hAnsiTheme="majorHAnsi"/>
        </w:rPr>
        <w:t>**</w:t>
      </w:r>
      <w:r w:rsidR="00E53F6C" w:rsidRPr="00E9087F">
        <w:rPr>
          <w:rFonts w:asciiTheme="majorHAnsi" w:hAnsiTheme="majorHAnsi"/>
        </w:rPr>
        <w:t>** Студијски програми МАС Аутомобилско инжењерство и Војноиндустријско инжењерство  су започели школске 2013/2014. године и школске 2014/2015. године, респективно, и  још увек немају дипломираних студената, па су изузети из статистике.</w:t>
      </w:r>
    </w:p>
    <w:p w:rsidR="00E53F6C" w:rsidRPr="00E9087F" w:rsidRDefault="00E53F6C">
      <w:pPr>
        <w:rPr>
          <w:rFonts w:asciiTheme="majorHAnsi" w:hAnsiTheme="majorHAnsi"/>
        </w:rPr>
      </w:pPr>
    </w:p>
    <w:sectPr w:rsidR="00E53F6C" w:rsidRPr="00E9087F" w:rsidSect="00200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183D"/>
    <w:rsid w:val="00077C4F"/>
    <w:rsid w:val="00170871"/>
    <w:rsid w:val="001E6B2A"/>
    <w:rsid w:val="00200B08"/>
    <w:rsid w:val="00240A5E"/>
    <w:rsid w:val="003823A2"/>
    <w:rsid w:val="00387CB1"/>
    <w:rsid w:val="004500B8"/>
    <w:rsid w:val="004755A4"/>
    <w:rsid w:val="0065183D"/>
    <w:rsid w:val="006D511E"/>
    <w:rsid w:val="006E15D1"/>
    <w:rsid w:val="009E4FB9"/>
    <w:rsid w:val="00A46FFF"/>
    <w:rsid w:val="00B7482B"/>
    <w:rsid w:val="00BC5D1C"/>
    <w:rsid w:val="00BE1C19"/>
    <w:rsid w:val="00C03D11"/>
    <w:rsid w:val="00C22517"/>
    <w:rsid w:val="00E53F6C"/>
    <w:rsid w:val="00E9087F"/>
    <w:rsid w:val="00F7604C"/>
    <w:rsid w:val="00F8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83D"/>
    <w:rPr>
      <w:rFonts w:ascii="Calibri" w:eastAsia="Calibri" w:hAnsi="Calibri" w:cs="Times New Roman"/>
      <w:lang w:val="uz-Cyrl-UZ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eastAsiaTheme="minorHAnsi" w:hAnsi="Cambria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eastAsiaTheme="minorHAnsi" w:hAnsi="Cambria"/>
      <w:b/>
      <w:color w:val="365F91" w:themeColor="accent1" w:themeShade="BF"/>
      <w:spacing w:val="20"/>
      <w:sz w:val="24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eastAsiaTheme="minorHAnsi" w:hAnsi="Cambria"/>
      <w:color w:val="4F81BD" w:themeColor="accent1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83D"/>
    <w:rPr>
      <w:rFonts w:ascii="Calibri" w:eastAsia="Calibri" w:hAnsi="Calibri" w:cs="Times New Roman"/>
      <w:lang w:val="uz-Cyrl-UZ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eastAsiaTheme="minorHAnsi" w:hAnsi="Cambria"/>
      <w:b/>
      <w:color w:val="365F91" w:themeColor="accent1" w:themeShade="BF"/>
      <w:spacing w:val="20"/>
      <w:sz w:val="28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eastAsiaTheme="minorHAnsi" w:hAnsi="Cambria"/>
      <w:b/>
      <w:color w:val="365F91" w:themeColor="accent1" w:themeShade="BF"/>
      <w:spacing w:val="20"/>
      <w:sz w:val="24"/>
      <w:szCs w:val="28"/>
      <w:lang w:val="en-US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eastAsiaTheme="minorHAnsi" w:hAnsi="Cambria"/>
      <w:color w:val="4F81BD" w:themeColor="accent1"/>
      <w:spacing w:val="2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11</cp:revision>
  <cp:lastPrinted>2015-03-25T10:55:00Z</cp:lastPrinted>
  <dcterms:created xsi:type="dcterms:W3CDTF">2015-03-13T17:11:00Z</dcterms:created>
  <dcterms:modified xsi:type="dcterms:W3CDTF">2015-04-26T17:29:00Z</dcterms:modified>
</cp:coreProperties>
</file>