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8814" w14:textId="24C1510A" w:rsidR="00814FF0" w:rsidRPr="00AD545E" w:rsidRDefault="005B2585" w:rsidP="00814FF0">
      <w:pPr>
        <w:spacing w:after="60"/>
        <w:jc w:val="center"/>
        <w:rPr>
          <w:rFonts w:ascii="Times New Roman" w:hAnsi="Times New Roman"/>
          <w:b/>
          <w:bCs/>
        </w:rPr>
      </w:pPr>
      <w:r w:rsidRPr="00AD545E">
        <w:rPr>
          <w:rFonts w:ascii="Times New Roman" w:hAnsi="Times New Roman"/>
          <w:bCs/>
          <w:lang w:val="sr-Cyrl-CS"/>
        </w:rPr>
        <w:t xml:space="preserve">Табела </w:t>
      </w:r>
      <w:r w:rsidR="00814FF0" w:rsidRPr="00AD545E">
        <w:rPr>
          <w:rFonts w:ascii="Times New Roman" w:hAnsi="Times New Roman"/>
          <w:bCs/>
          <w:lang w:val="sr-Cyrl-CS"/>
        </w:rPr>
        <w:t xml:space="preserve">5.2.а Књига предмета - студијски програм </w:t>
      </w:r>
      <w:r w:rsidR="003D0C42" w:rsidRPr="00AD545E">
        <w:rPr>
          <w:rFonts w:ascii="Times New Roman" w:hAnsi="Times New Roman"/>
          <w:bCs/>
        </w:rPr>
        <w:t xml:space="preserve">мастер академских студија – </w:t>
      </w:r>
      <w:r w:rsidR="005A63B4" w:rsidRPr="00AD545E">
        <w:rPr>
          <w:rFonts w:ascii="Times New Roman" w:hAnsi="Times New Roman"/>
          <w:bCs/>
        </w:rPr>
        <w:t xml:space="preserve">Урбано </w:t>
      </w:r>
      <w:r w:rsidR="003D0C42" w:rsidRPr="00AD545E">
        <w:rPr>
          <w:rFonts w:ascii="Times New Roman" w:hAnsi="Times New Roman"/>
          <w:bCs/>
        </w:rPr>
        <w:t>инжењерство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794"/>
        <w:gridCol w:w="5402"/>
        <w:gridCol w:w="4515"/>
        <w:gridCol w:w="535"/>
        <w:gridCol w:w="496"/>
        <w:gridCol w:w="496"/>
        <w:gridCol w:w="557"/>
        <w:gridCol w:w="1012"/>
        <w:gridCol w:w="628"/>
      </w:tblGrid>
      <w:tr w:rsidR="003D0C42" w:rsidRPr="00AD545E" w14:paraId="3BBF2B94" w14:textId="77777777" w:rsidTr="0084775B">
        <w:trPr>
          <w:trHeight w:val="867"/>
          <w:jc w:val="center"/>
        </w:trPr>
        <w:tc>
          <w:tcPr>
            <w:tcW w:w="0" w:type="auto"/>
            <w:tcBorders>
              <w:bottom w:val="single" w:sz="4" w:space="0" w:color="auto"/>
            </w:tcBorders>
            <w:shd w:val="clear" w:color="auto" w:fill="F2F2F2"/>
            <w:noWrap/>
            <w:vAlign w:val="center"/>
          </w:tcPr>
          <w:p w14:paraId="17666958"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Редни број</w:t>
            </w:r>
          </w:p>
        </w:tc>
        <w:tc>
          <w:tcPr>
            <w:tcW w:w="0" w:type="auto"/>
            <w:tcBorders>
              <w:bottom w:val="single" w:sz="4" w:space="0" w:color="auto"/>
            </w:tcBorders>
            <w:shd w:val="clear" w:color="auto" w:fill="F2F2F2"/>
            <w:noWrap/>
            <w:vAlign w:val="center"/>
          </w:tcPr>
          <w:p w14:paraId="4EE41508"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Шифра</w:t>
            </w:r>
          </w:p>
        </w:tc>
        <w:tc>
          <w:tcPr>
            <w:tcW w:w="0" w:type="auto"/>
            <w:shd w:val="clear" w:color="auto" w:fill="F2F2F2"/>
            <w:noWrap/>
            <w:vAlign w:val="center"/>
          </w:tcPr>
          <w:p w14:paraId="1F07B95D"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Назив</w:t>
            </w:r>
          </w:p>
        </w:tc>
        <w:tc>
          <w:tcPr>
            <w:tcW w:w="0" w:type="auto"/>
            <w:shd w:val="clear" w:color="auto" w:fill="F2F2F2"/>
            <w:vAlign w:val="center"/>
          </w:tcPr>
          <w:p w14:paraId="065ED604" w14:textId="77777777" w:rsidR="00814FF0" w:rsidRPr="00AD545E" w:rsidRDefault="00814FF0" w:rsidP="00166C20">
            <w:pPr>
              <w:rPr>
                <w:rFonts w:ascii="Times New Roman" w:hAnsi="Times New Roman"/>
                <w:sz w:val="16"/>
                <w:szCs w:val="16"/>
              </w:rPr>
            </w:pPr>
            <w:r w:rsidRPr="00AD545E">
              <w:rPr>
                <w:rFonts w:ascii="Times New Roman" w:hAnsi="Times New Roman"/>
                <w:sz w:val="16"/>
                <w:szCs w:val="16"/>
              </w:rPr>
              <w:t>Ужа научна, уметничка односно стручна област</w:t>
            </w:r>
          </w:p>
        </w:tc>
        <w:tc>
          <w:tcPr>
            <w:tcW w:w="0" w:type="auto"/>
            <w:tcBorders>
              <w:bottom w:val="single" w:sz="4" w:space="0" w:color="auto"/>
            </w:tcBorders>
            <w:shd w:val="clear" w:color="auto" w:fill="F2F2F2"/>
            <w:noWrap/>
            <w:vAlign w:val="center"/>
          </w:tcPr>
          <w:p w14:paraId="7F4517E3"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Сем.</w:t>
            </w:r>
          </w:p>
        </w:tc>
        <w:tc>
          <w:tcPr>
            <w:tcW w:w="0" w:type="auto"/>
            <w:tcBorders>
              <w:bottom w:val="single" w:sz="4" w:space="0" w:color="auto"/>
            </w:tcBorders>
            <w:shd w:val="clear" w:color="auto" w:fill="F2F2F2"/>
            <w:noWrap/>
            <w:vAlign w:val="center"/>
          </w:tcPr>
          <w:p w14:paraId="18B267C3"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П</w:t>
            </w:r>
          </w:p>
        </w:tc>
        <w:tc>
          <w:tcPr>
            <w:tcW w:w="0" w:type="auto"/>
            <w:tcBorders>
              <w:bottom w:val="single" w:sz="4" w:space="0" w:color="auto"/>
            </w:tcBorders>
            <w:shd w:val="clear" w:color="auto" w:fill="F2F2F2"/>
            <w:noWrap/>
            <w:vAlign w:val="center"/>
          </w:tcPr>
          <w:p w14:paraId="0F4366E7"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В</w:t>
            </w:r>
          </w:p>
        </w:tc>
        <w:tc>
          <w:tcPr>
            <w:tcW w:w="0" w:type="auto"/>
            <w:tcBorders>
              <w:bottom w:val="single" w:sz="4" w:space="0" w:color="auto"/>
            </w:tcBorders>
            <w:shd w:val="clear" w:color="auto" w:fill="F2F2F2"/>
            <w:vAlign w:val="center"/>
          </w:tcPr>
          <w:p w14:paraId="27CF7533"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ДОН</w:t>
            </w:r>
          </w:p>
        </w:tc>
        <w:tc>
          <w:tcPr>
            <w:tcW w:w="0" w:type="auto"/>
            <w:tcBorders>
              <w:bottom w:val="single" w:sz="4" w:space="0" w:color="auto"/>
            </w:tcBorders>
            <w:shd w:val="clear" w:color="auto" w:fill="F2F2F2"/>
            <w:noWrap/>
            <w:vAlign w:val="center"/>
          </w:tcPr>
          <w:p w14:paraId="5CCFF1BA"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Остали час.</w:t>
            </w:r>
          </w:p>
        </w:tc>
        <w:tc>
          <w:tcPr>
            <w:tcW w:w="0" w:type="auto"/>
            <w:tcBorders>
              <w:bottom w:val="single" w:sz="4" w:space="0" w:color="auto"/>
            </w:tcBorders>
            <w:shd w:val="clear" w:color="auto" w:fill="F2F2F2"/>
            <w:noWrap/>
            <w:vAlign w:val="center"/>
          </w:tcPr>
          <w:p w14:paraId="3079625C" w14:textId="77777777" w:rsidR="00814FF0" w:rsidRPr="00AD545E" w:rsidRDefault="00814FF0" w:rsidP="00166C20">
            <w:pPr>
              <w:jc w:val="center"/>
              <w:rPr>
                <w:rFonts w:ascii="Times New Roman" w:hAnsi="Times New Roman"/>
                <w:sz w:val="16"/>
                <w:szCs w:val="16"/>
              </w:rPr>
            </w:pPr>
            <w:r w:rsidRPr="00AD545E">
              <w:rPr>
                <w:rFonts w:ascii="Times New Roman" w:hAnsi="Times New Roman"/>
                <w:sz w:val="16"/>
                <w:szCs w:val="16"/>
              </w:rPr>
              <w:t>ЕСПБ</w:t>
            </w:r>
          </w:p>
        </w:tc>
      </w:tr>
      <w:tr w:rsidR="00255FC5" w:rsidRPr="00AD545E" w14:paraId="53487CD8" w14:textId="77777777" w:rsidTr="006D49BB">
        <w:trPr>
          <w:trHeight w:val="255"/>
          <w:jc w:val="center"/>
        </w:trPr>
        <w:tc>
          <w:tcPr>
            <w:tcW w:w="0" w:type="auto"/>
            <w:shd w:val="clear" w:color="auto" w:fill="auto"/>
            <w:noWrap/>
            <w:vAlign w:val="center"/>
          </w:tcPr>
          <w:p w14:paraId="2FF7A389" w14:textId="77777777" w:rsidR="00255FC5" w:rsidRPr="00AD545E" w:rsidRDefault="00255FC5" w:rsidP="00255FC5">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4A497F48" w14:textId="2D35808E"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MU1100</w:t>
            </w:r>
          </w:p>
        </w:tc>
        <w:tc>
          <w:tcPr>
            <w:tcW w:w="0" w:type="auto"/>
            <w:shd w:val="clear" w:color="auto" w:fill="F2F2F2"/>
            <w:vAlign w:val="center"/>
          </w:tcPr>
          <w:p w14:paraId="00A4D60F" w14:textId="0E56150B" w:rsidR="00255FC5" w:rsidRPr="00AD545E" w:rsidRDefault="00626CA6" w:rsidP="00255FC5">
            <w:pPr>
              <w:rPr>
                <w:rFonts w:ascii="Times New Roman" w:hAnsi="Times New Roman"/>
                <w:sz w:val="16"/>
                <w:szCs w:val="16"/>
              </w:rPr>
            </w:pPr>
            <w:hyperlink w:anchor="_Назив_предмета:_Управљање" w:history="1">
              <w:r w:rsidR="00255FC5" w:rsidRPr="00AD545E">
                <w:rPr>
                  <w:rStyle w:val="Hyperlink"/>
                  <w:rFonts w:ascii="Times New Roman" w:eastAsia="Arial" w:hAnsi="Times New Roman"/>
                  <w:sz w:val="16"/>
                </w:rPr>
                <w:t>Управљање пројектима и инжењерска економија</w:t>
              </w:r>
            </w:hyperlink>
          </w:p>
        </w:tc>
        <w:tc>
          <w:tcPr>
            <w:tcW w:w="0" w:type="auto"/>
            <w:shd w:val="clear" w:color="auto" w:fill="F2F2F2"/>
            <w:vAlign w:val="center"/>
          </w:tcPr>
          <w:p w14:paraId="4EB4BC50" w14:textId="6CA548B2" w:rsidR="00255FC5" w:rsidRPr="00AD545E" w:rsidRDefault="002B41CE" w:rsidP="00255FC5">
            <w:pPr>
              <w:rPr>
                <w:rFonts w:ascii="Times New Roman" w:hAnsi="Times New Roman"/>
                <w:color w:val="548DD4"/>
                <w:sz w:val="16"/>
                <w:szCs w:val="16"/>
              </w:rPr>
            </w:pPr>
            <w:r w:rsidRPr="00AD545E">
              <w:rPr>
                <w:rFonts w:ascii="Times New Roman" w:hAnsi="Times New Roman"/>
                <w:color w:val="000000" w:themeColor="text1"/>
                <w:sz w:val="16"/>
                <w:szCs w:val="16"/>
              </w:rPr>
              <w:t>Инжењерски менаџмент</w:t>
            </w:r>
          </w:p>
        </w:tc>
        <w:tc>
          <w:tcPr>
            <w:tcW w:w="0" w:type="auto"/>
            <w:shd w:val="clear" w:color="auto" w:fill="auto"/>
            <w:noWrap/>
            <w:vAlign w:val="center"/>
          </w:tcPr>
          <w:p w14:paraId="06A9321E" w14:textId="0DF169A7"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23F45ACD" w14:textId="016EF600"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3.00</w:t>
            </w:r>
          </w:p>
        </w:tc>
        <w:tc>
          <w:tcPr>
            <w:tcW w:w="0" w:type="auto"/>
            <w:shd w:val="clear" w:color="auto" w:fill="auto"/>
            <w:noWrap/>
            <w:vAlign w:val="center"/>
          </w:tcPr>
          <w:p w14:paraId="704C4343" w14:textId="18E018AC"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38BD448C" w14:textId="74BDD010"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4FFB7537" w14:textId="25667CE2"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CCCAE52" w14:textId="67D1BB8C"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6.00</w:t>
            </w:r>
          </w:p>
        </w:tc>
      </w:tr>
      <w:tr w:rsidR="00255FC5" w:rsidRPr="00AD545E" w14:paraId="7FEACEBD" w14:textId="77777777" w:rsidTr="006D49BB">
        <w:trPr>
          <w:trHeight w:val="240"/>
          <w:jc w:val="center"/>
        </w:trPr>
        <w:tc>
          <w:tcPr>
            <w:tcW w:w="0" w:type="auto"/>
            <w:shd w:val="clear" w:color="auto" w:fill="auto"/>
            <w:noWrap/>
            <w:vAlign w:val="center"/>
          </w:tcPr>
          <w:p w14:paraId="1EEA4A74" w14:textId="77777777" w:rsidR="00255FC5" w:rsidRPr="00AD545E" w:rsidRDefault="00255FC5" w:rsidP="00255FC5">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1D3711C5" w14:textId="032A63F5"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MU1201</w:t>
            </w:r>
          </w:p>
        </w:tc>
        <w:tc>
          <w:tcPr>
            <w:tcW w:w="0" w:type="auto"/>
            <w:shd w:val="clear" w:color="auto" w:fill="F2F2F2"/>
            <w:vAlign w:val="center"/>
          </w:tcPr>
          <w:p w14:paraId="64B16CEF" w14:textId="1F6C6BCE" w:rsidR="00255FC5" w:rsidRPr="00AD545E" w:rsidRDefault="00626CA6" w:rsidP="00255FC5">
            <w:pPr>
              <w:rPr>
                <w:rFonts w:ascii="Times New Roman" w:hAnsi="Times New Roman"/>
                <w:sz w:val="16"/>
                <w:szCs w:val="16"/>
              </w:rPr>
            </w:pPr>
            <w:hyperlink w:anchor="_Назив_предмета:_Архитектонско" w:history="1">
              <w:r w:rsidR="00255FC5" w:rsidRPr="00AD545E">
                <w:rPr>
                  <w:rStyle w:val="Hyperlink"/>
                  <w:rFonts w:ascii="Times New Roman" w:eastAsia="Arial" w:hAnsi="Times New Roman"/>
                  <w:sz w:val="16"/>
                </w:rPr>
                <w:t>Архитектонско пројектовање у урбаним структурама</w:t>
              </w:r>
            </w:hyperlink>
          </w:p>
        </w:tc>
        <w:tc>
          <w:tcPr>
            <w:tcW w:w="0" w:type="auto"/>
            <w:shd w:val="clear" w:color="auto" w:fill="F2F2F2"/>
            <w:vAlign w:val="center"/>
          </w:tcPr>
          <w:p w14:paraId="05ACF9C6" w14:textId="335CE665" w:rsidR="00255FC5" w:rsidRPr="00AD545E" w:rsidRDefault="0071178E" w:rsidP="00255FC5">
            <w:pPr>
              <w:rPr>
                <w:rFonts w:ascii="Times New Roman" w:hAnsi="Times New Roman"/>
                <w:sz w:val="16"/>
                <w:szCs w:val="16"/>
              </w:rPr>
            </w:pPr>
            <w:r w:rsidRPr="00AD545E">
              <w:rPr>
                <w:rFonts w:ascii="Times New Roman" w:hAnsi="Times New Roman"/>
                <w:sz w:val="16"/>
                <w:szCs w:val="16"/>
              </w:rPr>
              <w:t>Архитектура</w:t>
            </w:r>
          </w:p>
        </w:tc>
        <w:tc>
          <w:tcPr>
            <w:tcW w:w="0" w:type="auto"/>
            <w:shd w:val="clear" w:color="auto" w:fill="auto"/>
            <w:noWrap/>
            <w:vAlign w:val="center"/>
          </w:tcPr>
          <w:p w14:paraId="57F6D873" w14:textId="681F3A93"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33DAA478" w14:textId="111718AC"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65E470A0" w14:textId="3E1A32A3"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07C18C96" w14:textId="30E3DB91"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273AFD88" w14:textId="7414D4B4"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1D1D163C" w14:textId="5E30FE57"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6.00</w:t>
            </w:r>
          </w:p>
        </w:tc>
      </w:tr>
      <w:tr w:rsidR="00255FC5" w:rsidRPr="00AD545E" w14:paraId="3AB6E278" w14:textId="77777777" w:rsidTr="006D49BB">
        <w:trPr>
          <w:trHeight w:val="255"/>
          <w:jc w:val="center"/>
        </w:trPr>
        <w:tc>
          <w:tcPr>
            <w:tcW w:w="0" w:type="auto"/>
            <w:shd w:val="clear" w:color="auto" w:fill="auto"/>
            <w:noWrap/>
            <w:vAlign w:val="center"/>
          </w:tcPr>
          <w:p w14:paraId="6E0A2BC8" w14:textId="77777777" w:rsidR="00255FC5" w:rsidRPr="00AD545E" w:rsidRDefault="00255FC5" w:rsidP="00255FC5">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173E9311" w14:textId="77F3A8EC"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MU1202</w:t>
            </w:r>
          </w:p>
        </w:tc>
        <w:tc>
          <w:tcPr>
            <w:tcW w:w="0" w:type="auto"/>
            <w:shd w:val="clear" w:color="auto" w:fill="F2F2F2"/>
            <w:vAlign w:val="center"/>
          </w:tcPr>
          <w:p w14:paraId="569CACF2" w14:textId="061E4E38" w:rsidR="00255FC5" w:rsidRPr="00AD545E" w:rsidRDefault="00626CA6" w:rsidP="00255FC5">
            <w:pPr>
              <w:rPr>
                <w:rFonts w:ascii="Times New Roman" w:hAnsi="Times New Roman"/>
                <w:sz w:val="16"/>
                <w:szCs w:val="16"/>
              </w:rPr>
            </w:pPr>
            <w:hyperlink w:anchor="_Назив_предмета:_Фундирање" w:history="1">
              <w:r w:rsidR="00255FC5" w:rsidRPr="00AD545E">
                <w:rPr>
                  <w:rStyle w:val="Hyperlink"/>
                  <w:rFonts w:ascii="Times New Roman" w:eastAsia="Arial" w:hAnsi="Times New Roman"/>
                  <w:sz w:val="16"/>
                </w:rPr>
                <w:t>Фундирање</w:t>
              </w:r>
            </w:hyperlink>
          </w:p>
        </w:tc>
        <w:tc>
          <w:tcPr>
            <w:tcW w:w="0" w:type="auto"/>
            <w:shd w:val="clear" w:color="auto" w:fill="F2F2F2"/>
            <w:vAlign w:val="center"/>
          </w:tcPr>
          <w:p w14:paraId="53A39B7A" w14:textId="4959B924" w:rsidR="00255FC5" w:rsidRPr="00AD545E" w:rsidRDefault="002B41CE" w:rsidP="00255FC5">
            <w:pPr>
              <w:rPr>
                <w:rFonts w:ascii="Times New Roman" w:hAnsi="Times New Roman"/>
                <w:sz w:val="16"/>
                <w:szCs w:val="16"/>
              </w:rPr>
            </w:pPr>
            <w:r w:rsidRPr="00AD545E">
              <w:rPr>
                <w:rFonts w:ascii="Times New Roman" w:hAnsi="Times New Roman"/>
                <w:sz w:val="16"/>
                <w:szCs w:val="16"/>
              </w:rPr>
              <w:t>Примењена механика</w:t>
            </w:r>
          </w:p>
        </w:tc>
        <w:tc>
          <w:tcPr>
            <w:tcW w:w="0" w:type="auto"/>
            <w:shd w:val="clear" w:color="auto" w:fill="auto"/>
            <w:noWrap/>
            <w:vAlign w:val="center"/>
          </w:tcPr>
          <w:p w14:paraId="46906FD0" w14:textId="0E155AE1"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2E1E45E5" w14:textId="644C1E09"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5A6C3908" w14:textId="5729373B"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04D4D5C1" w14:textId="306B16EE"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4190B87" w14:textId="189A40AD"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FDC1FA4" w14:textId="70AFE3FE"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6.00</w:t>
            </w:r>
          </w:p>
        </w:tc>
      </w:tr>
      <w:tr w:rsidR="00255FC5" w:rsidRPr="00AD545E" w14:paraId="65B41CC1" w14:textId="77777777" w:rsidTr="006D49BB">
        <w:trPr>
          <w:trHeight w:val="255"/>
          <w:jc w:val="center"/>
        </w:trPr>
        <w:tc>
          <w:tcPr>
            <w:tcW w:w="0" w:type="auto"/>
            <w:shd w:val="clear" w:color="auto" w:fill="auto"/>
            <w:noWrap/>
            <w:vAlign w:val="center"/>
          </w:tcPr>
          <w:p w14:paraId="151AF43B" w14:textId="77777777" w:rsidR="00255FC5" w:rsidRPr="00AD545E" w:rsidRDefault="00255FC5" w:rsidP="00255FC5">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46183EB8" w14:textId="10B0D77A"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MU1203</w:t>
            </w:r>
          </w:p>
        </w:tc>
        <w:tc>
          <w:tcPr>
            <w:tcW w:w="0" w:type="auto"/>
            <w:shd w:val="clear" w:color="auto" w:fill="F2F2F2"/>
            <w:vAlign w:val="center"/>
          </w:tcPr>
          <w:p w14:paraId="2B2AF708" w14:textId="248C5657" w:rsidR="00255FC5" w:rsidRPr="00AD545E" w:rsidRDefault="00626CA6" w:rsidP="00255FC5">
            <w:pPr>
              <w:rPr>
                <w:rFonts w:ascii="Times New Roman" w:hAnsi="Times New Roman"/>
                <w:sz w:val="16"/>
                <w:szCs w:val="16"/>
              </w:rPr>
            </w:pPr>
            <w:hyperlink w:anchor="_Назив_предмета:_Одрживи" w:history="1">
              <w:r w:rsidR="00255FC5" w:rsidRPr="00AD545E">
                <w:rPr>
                  <w:rStyle w:val="Hyperlink"/>
                  <w:rFonts w:ascii="Times New Roman" w:eastAsia="Arial" w:hAnsi="Times New Roman"/>
                  <w:sz w:val="16"/>
                </w:rPr>
                <w:t>Одрживи градови</w:t>
              </w:r>
            </w:hyperlink>
          </w:p>
        </w:tc>
        <w:tc>
          <w:tcPr>
            <w:tcW w:w="0" w:type="auto"/>
            <w:shd w:val="clear" w:color="auto" w:fill="F2F2F2"/>
            <w:vAlign w:val="center"/>
          </w:tcPr>
          <w:p w14:paraId="2A53ADBF" w14:textId="430BD189" w:rsidR="00255FC5" w:rsidRPr="00AD545E" w:rsidRDefault="0071178E" w:rsidP="00255FC5">
            <w:pPr>
              <w:rPr>
                <w:rFonts w:ascii="Times New Roman" w:hAnsi="Times New Roman"/>
                <w:sz w:val="16"/>
                <w:szCs w:val="16"/>
              </w:rPr>
            </w:pPr>
            <w:r w:rsidRPr="00AD545E">
              <w:rPr>
                <w:rFonts w:ascii="Times New Roman" w:hAnsi="Times New Roman"/>
                <w:sz w:val="16"/>
                <w:szCs w:val="16"/>
              </w:rPr>
              <w:t>Инжењерство заштите животне средине</w:t>
            </w:r>
          </w:p>
        </w:tc>
        <w:tc>
          <w:tcPr>
            <w:tcW w:w="0" w:type="auto"/>
            <w:shd w:val="clear" w:color="auto" w:fill="auto"/>
            <w:noWrap/>
            <w:vAlign w:val="center"/>
          </w:tcPr>
          <w:p w14:paraId="673D48EF" w14:textId="6338A4DA"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3523DCC8" w14:textId="0F1937E8"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3BD9A3F9" w14:textId="55828AA8"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27744D97" w14:textId="175B665B"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33D1744C" w14:textId="26CA7B7D"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0567444E" w14:textId="40F039C2"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6.00</w:t>
            </w:r>
          </w:p>
        </w:tc>
      </w:tr>
      <w:tr w:rsidR="00255FC5" w:rsidRPr="00AD545E" w14:paraId="352A02B9" w14:textId="77777777" w:rsidTr="006D49BB">
        <w:trPr>
          <w:trHeight w:val="255"/>
          <w:jc w:val="center"/>
        </w:trPr>
        <w:tc>
          <w:tcPr>
            <w:tcW w:w="0" w:type="auto"/>
            <w:shd w:val="clear" w:color="auto" w:fill="auto"/>
            <w:noWrap/>
            <w:vAlign w:val="center"/>
          </w:tcPr>
          <w:p w14:paraId="49C00FB3" w14:textId="77777777" w:rsidR="00255FC5" w:rsidRPr="00AD545E" w:rsidRDefault="00255FC5" w:rsidP="00255FC5">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68271BF8" w14:textId="23E5E364"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MU1301</w:t>
            </w:r>
          </w:p>
        </w:tc>
        <w:tc>
          <w:tcPr>
            <w:tcW w:w="0" w:type="auto"/>
            <w:shd w:val="clear" w:color="auto" w:fill="F2F2F2"/>
            <w:vAlign w:val="center"/>
          </w:tcPr>
          <w:p w14:paraId="3F68E00C" w14:textId="3851FA0B" w:rsidR="00255FC5" w:rsidRPr="00AD545E" w:rsidRDefault="00626CA6" w:rsidP="00255FC5">
            <w:pPr>
              <w:rPr>
                <w:rFonts w:ascii="Times New Roman" w:hAnsi="Times New Roman"/>
                <w:sz w:val="16"/>
                <w:szCs w:val="16"/>
              </w:rPr>
            </w:pPr>
            <w:hyperlink w:anchor="_Назив_предмета:_Архитектонска" w:history="1">
              <w:r w:rsidR="00255FC5" w:rsidRPr="00AD545E">
                <w:rPr>
                  <w:rStyle w:val="Hyperlink"/>
                  <w:rFonts w:ascii="Times New Roman" w:eastAsia="Arial" w:hAnsi="Times New Roman"/>
                  <w:sz w:val="16"/>
                </w:rPr>
                <w:t>Архитектонска форма и процеси</w:t>
              </w:r>
            </w:hyperlink>
          </w:p>
        </w:tc>
        <w:tc>
          <w:tcPr>
            <w:tcW w:w="0" w:type="auto"/>
            <w:shd w:val="clear" w:color="auto" w:fill="F2F2F2"/>
            <w:vAlign w:val="center"/>
          </w:tcPr>
          <w:p w14:paraId="3567F5DD" w14:textId="1F97B366" w:rsidR="00255FC5" w:rsidRPr="00AD545E" w:rsidRDefault="0071178E" w:rsidP="00255FC5">
            <w:pPr>
              <w:rPr>
                <w:rFonts w:ascii="Times New Roman" w:hAnsi="Times New Roman"/>
                <w:sz w:val="16"/>
                <w:szCs w:val="16"/>
              </w:rPr>
            </w:pPr>
            <w:r w:rsidRPr="00AD545E">
              <w:rPr>
                <w:rFonts w:ascii="Times New Roman" w:hAnsi="Times New Roman"/>
                <w:sz w:val="16"/>
                <w:szCs w:val="16"/>
              </w:rPr>
              <w:t>Архитектура</w:t>
            </w:r>
          </w:p>
        </w:tc>
        <w:tc>
          <w:tcPr>
            <w:tcW w:w="0" w:type="auto"/>
            <w:shd w:val="clear" w:color="auto" w:fill="auto"/>
            <w:noWrap/>
            <w:vAlign w:val="center"/>
          </w:tcPr>
          <w:p w14:paraId="70500064" w14:textId="0C0E44E6"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482BE5C1" w14:textId="1A75D451"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5719E678" w14:textId="355EFA13"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17AB5CC4" w14:textId="287265E3"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24129682" w14:textId="5AE4AF07"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824C1C1" w14:textId="121B7A6F" w:rsidR="00255FC5" w:rsidRPr="00AD545E" w:rsidRDefault="00255FC5" w:rsidP="00255FC5">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11D406AB" w14:textId="77777777" w:rsidTr="006D49BB">
        <w:trPr>
          <w:trHeight w:val="255"/>
          <w:jc w:val="center"/>
        </w:trPr>
        <w:tc>
          <w:tcPr>
            <w:tcW w:w="0" w:type="auto"/>
            <w:shd w:val="clear" w:color="auto" w:fill="auto"/>
            <w:noWrap/>
            <w:vAlign w:val="center"/>
          </w:tcPr>
          <w:p w14:paraId="27B7458E"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3CF423F7" w14:textId="59948D1B"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MU1302</w:t>
            </w:r>
          </w:p>
        </w:tc>
        <w:tc>
          <w:tcPr>
            <w:tcW w:w="0" w:type="auto"/>
            <w:shd w:val="clear" w:color="auto" w:fill="F2F2F2"/>
            <w:vAlign w:val="center"/>
          </w:tcPr>
          <w:p w14:paraId="7D148A3A" w14:textId="4554B233" w:rsidR="002B41CE" w:rsidRPr="00AD545E" w:rsidRDefault="00626CA6" w:rsidP="002B41CE">
            <w:pPr>
              <w:rPr>
                <w:rFonts w:ascii="Times New Roman" w:hAnsi="Times New Roman"/>
                <w:sz w:val="16"/>
                <w:szCs w:val="16"/>
              </w:rPr>
            </w:pPr>
            <w:hyperlink w:anchor="_Назив_предмета:_Динамика" w:history="1">
              <w:r w:rsidR="002B41CE" w:rsidRPr="00AD545E">
                <w:rPr>
                  <w:rStyle w:val="Hyperlink"/>
                  <w:rFonts w:ascii="Times New Roman" w:eastAsia="Arial" w:hAnsi="Times New Roman"/>
                  <w:sz w:val="16"/>
                </w:rPr>
                <w:t>Динамика конструкција и земљотресно инжењерство</w:t>
              </w:r>
            </w:hyperlink>
          </w:p>
        </w:tc>
        <w:tc>
          <w:tcPr>
            <w:tcW w:w="0" w:type="auto"/>
            <w:shd w:val="clear" w:color="auto" w:fill="F2F2F2"/>
            <w:vAlign w:val="center"/>
          </w:tcPr>
          <w:p w14:paraId="1807C890" w14:textId="5B2C816B" w:rsidR="002B41CE" w:rsidRPr="00AD545E" w:rsidRDefault="002B41CE" w:rsidP="002B41CE">
            <w:pPr>
              <w:rPr>
                <w:rFonts w:ascii="Times New Roman" w:hAnsi="Times New Roman"/>
                <w:sz w:val="16"/>
                <w:szCs w:val="16"/>
              </w:rPr>
            </w:pPr>
            <w:r w:rsidRPr="00AD545E">
              <w:rPr>
                <w:rFonts w:ascii="Times New Roman" w:hAnsi="Times New Roman"/>
                <w:sz w:val="16"/>
                <w:szCs w:val="16"/>
              </w:rPr>
              <w:t>Примењена механика</w:t>
            </w:r>
          </w:p>
        </w:tc>
        <w:tc>
          <w:tcPr>
            <w:tcW w:w="0" w:type="auto"/>
            <w:shd w:val="clear" w:color="auto" w:fill="auto"/>
            <w:noWrap/>
            <w:vAlign w:val="center"/>
          </w:tcPr>
          <w:p w14:paraId="7DA5E897" w14:textId="17AC6BCB"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60D8F678" w14:textId="4CB009C3"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7E743F1E" w14:textId="18734E77"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4CA666D2" w14:textId="47BB6B1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26C3691F" w14:textId="4334B477"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31A49424" w14:textId="57FBFF4A"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50B36C79" w14:textId="77777777" w:rsidTr="006D49BB">
        <w:trPr>
          <w:trHeight w:val="255"/>
          <w:jc w:val="center"/>
        </w:trPr>
        <w:tc>
          <w:tcPr>
            <w:tcW w:w="0" w:type="auto"/>
            <w:shd w:val="clear" w:color="auto" w:fill="auto"/>
            <w:noWrap/>
            <w:vAlign w:val="center"/>
          </w:tcPr>
          <w:p w14:paraId="0E107C94"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298804EC" w14:textId="26BD9B15"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MU1303</w:t>
            </w:r>
          </w:p>
        </w:tc>
        <w:tc>
          <w:tcPr>
            <w:tcW w:w="0" w:type="auto"/>
            <w:shd w:val="clear" w:color="auto" w:fill="F2F2F2"/>
            <w:vAlign w:val="center"/>
          </w:tcPr>
          <w:p w14:paraId="62318C54" w14:textId="39E392AC" w:rsidR="002B41CE" w:rsidRPr="00AD545E" w:rsidRDefault="00626CA6" w:rsidP="002B41CE">
            <w:pPr>
              <w:rPr>
                <w:rFonts w:ascii="Times New Roman" w:hAnsi="Times New Roman"/>
                <w:sz w:val="16"/>
                <w:szCs w:val="16"/>
              </w:rPr>
            </w:pPr>
            <w:hyperlink w:anchor="_Назив_предмета:_Интегрисани" w:history="1">
              <w:r w:rsidR="002B41CE" w:rsidRPr="00AD545E">
                <w:rPr>
                  <w:rStyle w:val="Hyperlink"/>
                  <w:rFonts w:ascii="Times New Roman" w:eastAsia="Arial" w:hAnsi="Times New Roman"/>
                  <w:sz w:val="16"/>
                </w:rPr>
                <w:t>Интегрисани системи менаџмента</w:t>
              </w:r>
            </w:hyperlink>
          </w:p>
        </w:tc>
        <w:tc>
          <w:tcPr>
            <w:tcW w:w="0" w:type="auto"/>
            <w:shd w:val="clear" w:color="auto" w:fill="F2F2F2"/>
            <w:vAlign w:val="center"/>
          </w:tcPr>
          <w:p w14:paraId="21E14E01" w14:textId="220D6CE2" w:rsidR="002B41CE" w:rsidRPr="00AD545E" w:rsidRDefault="002B41CE" w:rsidP="002B41CE">
            <w:pPr>
              <w:rPr>
                <w:rFonts w:ascii="Times New Roman" w:hAnsi="Times New Roman"/>
                <w:sz w:val="16"/>
                <w:szCs w:val="16"/>
              </w:rPr>
            </w:pPr>
            <w:r w:rsidRPr="00AD545E">
              <w:rPr>
                <w:rFonts w:ascii="Times New Roman" w:hAnsi="Times New Roman"/>
                <w:sz w:val="16"/>
                <w:szCs w:val="16"/>
              </w:rPr>
              <w:t>Инжењерски менаџмент</w:t>
            </w:r>
          </w:p>
        </w:tc>
        <w:tc>
          <w:tcPr>
            <w:tcW w:w="0" w:type="auto"/>
            <w:shd w:val="clear" w:color="auto" w:fill="auto"/>
            <w:noWrap/>
            <w:vAlign w:val="center"/>
          </w:tcPr>
          <w:p w14:paraId="5B7A4DE2" w14:textId="1A95EFCB"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7E0AC8EA" w14:textId="051CF9F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7ECAB5D6" w14:textId="43AD590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41AEC442" w14:textId="7C091378"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68ABF902" w14:textId="797D8D5A"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287CA42F" w14:textId="60A49CD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01C9B03E" w14:textId="77777777" w:rsidTr="006D49BB">
        <w:trPr>
          <w:trHeight w:val="255"/>
          <w:jc w:val="center"/>
        </w:trPr>
        <w:tc>
          <w:tcPr>
            <w:tcW w:w="0" w:type="auto"/>
            <w:shd w:val="clear" w:color="auto" w:fill="auto"/>
            <w:noWrap/>
            <w:vAlign w:val="center"/>
          </w:tcPr>
          <w:p w14:paraId="0E555027"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79F094BF" w14:textId="5897FFFA"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MU1401</w:t>
            </w:r>
          </w:p>
        </w:tc>
        <w:tc>
          <w:tcPr>
            <w:tcW w:w="0" w:type="auto"/>
            <w:shd w:val="clear" w:color="auto" w:fill="F2F2F2"/>
            <w:vAlign w:val="center"/>
          </w:tcPr>
          <w:p w14:paraId="1D876683" w14:textId="778D1663" w:rsidR="002B41CE" w:rsidRPr="00AD545E" w:rsidRDefault="00626CA6" w:rsidP="002B41CE">
            <w:pPr>
              <w:rPr>
                <w:rFonts w:ascii="Times New Roman" w:hAnsi="Times New Roman"/>
                <w:sz w:val="16"/>
                <w:szCs w:val="16"/>
              </w:rPr>
            </w:pPr>
            <w:hyperlink w:anchor="_Назив_предмета:_Стратегије" w:history="1">
              <w:r w:rsidR="002B41CE" w:rsidRPr="00AD545E">
                <w:rPr>
                  <w:rStyle w:val="Hyperlink"/>
                  <w:rFonts w:ascii="Times New Roman" w:eastAsia="Arial" w:hAnsi="Times New Roman"/>
                  <w:sz w:val="16"/>
                </w:rPr>
                <w:t>Стратегије и методе у дизајну</w:t>
              </w:r>
            </w:hyperlink>
          </w:p>
        </w:tc>
        <w:tc>
          <w:tcPr>
            <w:tcW w:w="0" w:type="auto"/>
            <w:shd w:val="clear" w:color="auto" w:fill="F2F2F2"/>
            <w:vAlign w:val="center"/>
          </w:tcPr>
          <w:p w14:paraId="6E7484A2" w14:textId="7984411E" w:rsidR="002B41CE" w:rsidRPr="00AD545E" w:rsidRDefault="002B41CE" w:rsidP="002B41CE">
            <w:pPr>
              <w:rPr>
                <w:rFonts w:ascii="Times New Roman" w:hAnsi="Times New Roman"/>
                <w:sz w:val="16"/>
                <w:szCs w:val="16"/>
              </w:rPr>
            </w:pPr>
            <w:r w:rsidRPr="00AD545E">
              <w:rPr>
                <w:rFonts w:ascii="Times New Roman" w:hAnsi="Times New Roman"/>
                <w:sz w:val="16"/>
                <w:szCs w:val="16"/>
              </w:rPr>
              <w:t>Машинске конструкције и механизација</w:t>
            </w:r>
          </w:p>
        </w:tc>
        <w:tc>
          <w:tcPr>
            <w:tcW w:w="0" w:type="auto"/>
            <w:shd w:val="clear" w:color="auto" w:fill="auto"/>
            <w:noWrap/>
            <w:vAlign w:val="center"/>
          </w:tcPr>
          <w:p w14:paraId="07111AEA" w14:textId="6C3E6B5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36423164" w14:textId="31A9C399"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246D8D84" w14:textId="58C1A550"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19DABFAC" w14:textId="033CDDEE"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7F7DE3B" w14:textId="2622F580"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B1578D6" w14:textId="2630E4DA"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0C30D4EC" w14:textId="77777777" w:rsidTr="006D49BB">
        <w:trPr>
          <w:trHeight w:val="270"/>
          <w:jc w:val="center"/>
        </w:trPr>
        <w:tc>
          <w:tcPr>
            <w:tcW w:w="0" w:type="auto"/>
            <w:shd w:val="clear" w:color="auto" w:fill="auto"/>
            <w:noWrap/>
            <w:vAlign w:val="center"/>
          </w:tcPr>
          <w:p w14:paraId="317AEFCC"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544E4492" w14:textId="7AF5F6E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MU1402</w:t>
            </w:r>
          </w:p>
        </w:tc>
        <w:tc>
          <w:tcPr>
            <w:tcW w:w="0" w:type="auto"/>
            <w:shd w:val="clear" w:color="auto" w:fill="F2F2F2"/>
            <w:vAlign w:val="center"/>
          </w:tcPr>
          <w:p w14:paraId="59A96F40" w14:textId="698EB1D5" w:rsidR="002B41CE" w:rsidRPr="00AD545E" w:rsidRDefault="00626CA6" w:rsidP="002B41CE">
            <w:pPr>
              <w:rPr>
                <w:rFonts w:ascii="Times New Roman" w:hAnsi="Times New Roman"/>
                <w:sz w:val="16"/>
                <w:szCs w:val="16"/>
              </w:rPr>
            </w:pPr>
            <w:hyperlink w:anchor="_Назив_предмета:_Лаке" w:history="1">
              <w:r w:rsidR="002B41CE" w:rsidRPr="00AD545E">
                <w:rPr>
                  <w:rStyle w:val="Hyperlink"/>
                  <w:rFonts w:ascii="Times New Roman" w:eastAsia="Arial" w:hAnsi="Times New Roman"/>
                  <w:sz w:val="16"/>
                </w:rPr>
                <w:t>Лаке металне конструкције</w:t>
              </w:r>
            </w:hyperlink>
          </w:p>
        </w:tc>
        <w:tc>
          <w:tcPr>
            <w:tcW w:w="0" w:type="auto"/>
            <w:shd w:val="clear" w:color="auto" w:fill="F2F2F2"/>
            <w:vAlign w:val="center"/>
          </w:tcPr>
          <w:p w14:paraId="541DDEC3" w14:textId="0B679A2C" w:rsidR="002B41CE" w:rsidRPr="00AD545E" w:rsidRDefault="002B41CE" w:rsidP="002B41CE">
            <w:pPr>
              <w:rPr>
                <w:rFonts w:ascii="Times New Roman" w:hAnsi="Times New Roman"/>
                <w:sz w:val="16"/>
                <w:szCs w:val="16"/>
              </w:rPr>
            </w:pPr>
            <w:r w:rsidRPr="00AD545E">
              <w:rPr>
                <w:rFonts w:ascii="Times New Roman" w:hAnsi="Times New Roman"/>
                <w:sz w:val="16"/>
                <w:szCs w:val="16"/>
              </w:rPr>
              <w:t>Машинске конструкције и механизација</w:t>
            </w:r>
          </w:p>
        </w:tc>
        <w:tc>
          <w:tcPr>
            <w:tcW w:w="0" w:type="auto"/>
            <w:shd w:val="clear" w:color="auto" w:fill="auto"/>
            <w:noWrap/>
            <w:vAlign w:val="center"/>
          </w:tcPr>
          <w:p w14:paraId="18F7C9FD" w14:textId="17EFDB03"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750CBF01" w14:textId="67B1B99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0508903D" w14:textId="282A865E"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349225D7" w14:textId="511AA656"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5C26CFD" w14:textId="3CC83F4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EDC157A" w14:textId="692FAC6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527203A4" w14:textId="77777777" w:rsidTr="006D49BB">
        <w:trPr>
          <w:trHeight w:val="240"/>
          <w:jc w:val="center"/>
        </w:trPr>
        <w:tc>
          <w:tcPr>
            <w:tcW w:w="0" w:type="auto"/>
            <w:shd w:val="clear" w:color="auto" w:fill="auto"/>
            <w:noWrap/>
            <w:vAlign w:val="center"/>
          </w:tcPr>
          <w:p w14:paraId="48650EEA"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67FA1526" w14:textId="5B1DB4F1"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MU1403</w:t>
            </w:r>
          </w:p>
        </w:tc>
        <w:tc>
          <w:tcPr>
            <w:tcW w:w="0" w:type="auto"/>
            <w:shd w:val="clear" w:color="auto" w:fill="F2F2F2"/>
            <w:vAlign w:val="center"/>
          </w:tcPr>
          <w:p w14:paraId="000A5376" w14:textId="20167FF6" w:rsidR="002B41CE" w:rsidRPr="00AD545E" w:rsidRDefault="00626CA6" w:rsidP="002B41CE">
            <w:pPr>
              <w:rPr>
                <w:rFonts w:ascii="Times New Roman" w:hAnsi="Times New Roman"/>
                <w:sz w:val="16"/>
                <w:szCs w:val="16"/>
              </w:rPr>
            </w:pPr>
            <w:hyperlink w:anchor="_Назив_предмета:_Соларна" w:history="1">
              <w:r w:rsidR="002B41CE" w:rsidRPr="00AD545E">
                <w:rPr>
                  <w:rStyle w:val="Hyperlink"/>
                  <w:rFonts w:ascii="Times New Roman" w:eastAsia="Arial" w:hAnsi="Times New Roman"/>
                  <w:sz w:val="16"/>
                </w:rPr>
                <w:t>Соларна техника</w:t>
              </w:r>
            </w:hyperlink>
          </w:p>
        </w:tc>
        <w:tc>
          <w:tcPr>
            <w:tcW w:w="0" w:type="auto"/>
            <w:shd w:val="clear" w:color="auto" w:fill="F2F2F2"/>
            <w:vAlign w:val="center"/>
          </w:tcPr>
          <w:p w14:paraId="273084A0" w14:textId="4FFA4C4C" w:rsidR="002B41CE" w:rsidRPr="00AD545E" w:rsidRDefault="0071178E" w:rsidP="002B41CE">
            <w:pPr>
              <w:rPr>
                <w:rFonts w:ascii="Times New Roman" w:hAnsi="Times New Roman"/>
                <w:sz w:val="16"/>
                <w:szCs w:val="16"/>
              </w:rPr>
            </w:pPr>
            <w:r w:rsidRPr="00AD545E">
              <w:rPr>
                <w:rFonts w:ascii="Times New Roman" w:hAnsi="Times New Roman"/>
                <w:sz w:val="16"/>
                <w:szCs w:val="16"/>
              </w:rPr>
              <w:t>Термодинамика и термотехника</w:t>
            </w:r>
          </w:p>
        </w:tc>
        <w:tc>
          <w:tcPr>
            <w:tcW w:w="0" w:type="auto"/>
            <w:shd w:val="clear" w:color="auto" w:fill="auto"/>
            <w:noWrap/>
            <w:vAlign w:val="center"/>
          </w:tcPr>
          <w:p w14:paraId="0B5CAECB" w14:textId="02717ED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7DAA597D" w14:textId="571AFA61"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0B381603" w14:textId="41044F01"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01B11F79" w14:textId="066C17E6"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03112925" w14:textId="64F6CF8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44642F29" w14:textId="6B853B06"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71178E" w:rsidRPr="00AD545E" w14:paraId="39F01FAF" w14:textId="77777777" w:rsidTr="006D49BB">
        <w:trPr>
          <w:trHeight w:val="255"/>
          <w:jc w:val="center"/>
        </w:trPr>
        <w:tc>
          <w:tcPr>
            <w:tcW w:w="0" w:type="auto"/>
            <w:shd w:val="clear" w:color="auto" w:fill="auto"/>
            <w:noWrap/>
            <w:vAlign w:val="center"/>
          </w:tcPr>
          <w:p w14:paraId="7B029546" w14:textId="77777777" w:rsidR="0071178E" w:rsidRPr="00AD545E" w:rsidRDefault="0071178E" w:rsidP="0071178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2D259172" w14:textId="07CB1A37" w:rsidR="0071178E" w:rsidRPr="00AD545E" w:rsidRDefault="0071178E" w:rsidP="0071178E">
            <w:pPr>
              <w:jc w:val="center"/>
              <w:rPr>
                <w:rFonts w:ascii="Times New Roman" w:hAnsi="Times New Roman"/>
                <w:sz w:val="16"/>
                <w:szCs w:val="16"/>
              </w:rPr>
            </w:pPr>
            <w:r w:rsidRPr="00AD545E">
              <w:rPr>
                <w:rFonts w:ascii="Times New Roman" w:eastAsia="Arial" w:hAnsi="Times New Roman"/>
                <w:sz w:val="16"/>
              </w:rPr>
              <w:t>MU1501</w:t>
            </w:r>
          </w:p>
        </w:tc>
        <w:tc>
          <w:tcPr>
            <w:tcW w:w="0" w:type="auto"/>
            <w:shd w:val="clear" w:color="auto" w:fill="F2F2F2"/>
            <w:vAlign w:val="center"/>
          </w:tcPr>
          <w:p w14:paraId="1549955D" w14:textId="76CDFF22" w:rsidR="0071178E" w:rsidRPr="00AD545E" w:rsidRDefault="00626CA6" w:rsidP="0071178E">
            <w:pPr>
              <w:rPr>
                <w:rFonts w:ascii="Times New Roman" w:hAnsi="Times New Roman"/>
                <w:sz w:val="16"/>
                <w:szCs w:val="16"/>
              </w:rPr>
            </w:pPr>
            <w:hyperlink w:anchor="_Назив_предмета:_Локално" w:history="1">
              <w:r w:rsidR="0071178E" w:rsidRPr="00AD545E">
                <w:rPr>
                  <w:rStyle w:val="Hyperlink"/>
                  <w:rFonts w:ascii="Times New Roman" w:eastAsia="Arial" w:hAnsi="Times New Roman"/>
                  <w:sz w:val="16"/>
                </w:rPr>
                <w:t>Локално енергетско и ек</w:t>
              </w:r>
              <w:r w:rsidR="0071178E" w:rsidRPr="00AD545E">
                <w:rPr>
                  <w:rStyle w:val="Hyperlink"/>
                  <w:rFonts w:ascii="Times New Roman" w:eastAsia="Arial" w:hAnsi="Times New Roman"/>
                  <w:sz w:val="16"/>
                </w:rPr>
                <w:t>о</w:t>
              </w:r>
              <w:r w:rsidR="0071178E" w:rsidRPr="00AD545E">
                <w:rPr>
                  <w:rStyle w:val="Hyperlink"/>
                  <w:rFonts w:ascii="Times New Roman" w:eastAsia="Arial" w:hAnsi="Times New Roman"/>
                  <w:sz w:val="16"/>
                </w:rPr>
                <w:t>лошко планирање</w:t>
              </w:r>
            </w:hyperlink>
          </w:p>
        </w:tc>
        <w:tc>
          <w:tcPr>
            <w:tcW w:w="0" w:type="auto"/>
            <w:shd w:val="clear" w:color="auto" w:fill="F2F2F2"/>
            <w:vAlign w:val="center"/>
          </w:tcPr>
          <w:p w14:paraId="42F3C72F" w14:textId="6BF29CD4" w:rsidR="0071178E" w:rsidRPr="00AD545E" w:rsidRDefault="0071178E" w:rsidP="0071178E">
            <w:pPr>
              <w:rPr>
                <w:rFonts w:ascii="Times New Roman" w:hAnsi="Times New Roman"/>
                <w:sz w:val="16"/>
                <w:szCs w:val="16"/>
              </w:rPr>
            </w:pPr>
            <w:r w:rsidRPr="00AD545E">
              <w:rPr>
                <w:rFonts w:ascii="Times New Roman" w:hAnsi="Times New Roman"/>
                <w:sz w:val="16"/>
                <w:szCs w:val="16"/>
              </w:rPr>
              <w:t>Инжењерство заштите животне средине</w:t>
            </w:r>
          </w:p>
        </w:tc>
        <w:tc>
          <w:tcPr>
            <w:tcW w:w="0" w:type="auto"/>
            <w:shd w:val="clear" w:color="auto" w:fill="auto"/>
            <w:noWrap/>
            <w:vAlign w:val="center"/>
          </w:tcPr>
          <w:p w14:paraId="1D2D2AF8" w14:textId="5D57BC31" w:rsidR="0071178E" w:rsidRPr="00AD545E" w:rsidRDefault="0071178E" w:rsidP="0071178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68D63E37" w14:textId="09DB940C" w:rsidR="0071178E" w:rsidRPr="00AD545E" w:rsidRDefault="0071178E" w:rsidP="0071178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7E1DA0D0" w14:textId="3BB240D4" w:rsidR="0071178E" w:rsidRPr="00AD545E" w:rsidRDefault="002C7055" w:rsidP="0071178E">
            <w:pPr>
              <w:jc w:val="center"/>
              <w:rPr>
                <w:rFonts w:ascii="Times New Roman" w:hAnsi="Times New Roman"/>
                <w:sz w:val="16"/>
                <w:szCs w:val="16"/>
              </w:rPr>
            </w:pPr>
            <w:r w:rsidRPr="00AD545E">
              <w:rPr>
                <w:rFonts w:ascii="Times New Roman" w:eastAsia="Arial" w:hAnsi="Times New Roman"/>
                <w:sz w:val="16"/>
              </w:rPr>
              <w:t>1</w:t>
            </w:r>
            <w:r w:rsidR="0071178E" w:rsidRPr="00AD545E">
              <w:rPr>
                <w:rFonts w:ascii="Times New Roman" w:eastAsia="Arial" w:hAnsi="Times New Roman"/>
                <w:sz w:val="16"/>
              </w:rPr>
              <w:t>.00</w:t>
            </w:r>
          </w:p>
        </w:tc>
        <w:tc>
          <w:tcPr>
            <w:tcW w:w="0" w:type="auto"/>
            <w:shd w:val="clear" w:color="auto" w:fill="auto"/>
            <w:noWrap/>
            <w:vAlign w:val="center"/>
          </w:tcPr>
          <w:p w14:paraId="51AF4DCA" w14:textId="52BD8136" w:rsidR="0071178E" w:rsidRPr="00AD545E" w:rsidRDefault="002C7055" w:rsidP="0071178E">
            <w:pPr>
              <w:jc w:val="center"/>
              <w:rPr>
                <w:rFonts w:ascii="Times New Roman" w:hAnsi="Times New Roman"/>
                <w:sz w:val="16"/>
                <w:szCs w:val="16"/>
              </w:rPr>
            </w:pPr>
            <w:r w:rsidRPr="00AD545E">
              <w:rPr>
                <w:rFonts w:ascii="Times New Roman" w:eastAsia="Arial" w:hAnsi="Times New Roman"/>
                <w:sz w:val="16"/>
              </w:rPr>
              <w:t>1</w:t>
            </w:r>
            <w:r w:rsidR="0071178E" w:rsidRPr="00AD545E">
              <w:rPr>
                <w:rFonts w:ascii="Times New Roman" w:eastAsia="Arial" w:hAnsi="Times New Roman"/>
                <w:sz w:val="16"/>
              </w:rPr>
              <w:t>.00</w:t>
            </w:r>
          </w:p>
        </w:tc>
        <w:tc>
          <w:tcPr>
            <w:tcW w:w="0" w:type="auto"/>
            <w:shd w:val="clear" w:color="auto" w:fill="auto"/>
            <w:noWrap/>
            <w:vAlign w:val="center"/>
          </w:tcPr>
          <w:p w14:paraId="4D480C88" w14:textId="7136371C" w:rsidR="0071178E" w:rsidRPr="00AD545E" w:rsidRDefault="0071178E" w:rsidP="0071178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015A88D" w14:textId="47ED1699" w:rsidR="0071178E" w:rsidRPr="00AD545E" w:rsidRDefault="0071178E" w:rsidP="0071178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4994233A" w14:textId="77777777" w:rsidTr="006D49BB">
        <w:trPr>
          <w:trHeight w:val="255"/>
          <w:jc w:val="center"/>
        </w:trPr>
        <w:tc>
          <w:tcPr>
            <w:tcW w:w="0" w:type="auto"/>
            <w:shd w:val="clear" w:color="auto" w:fill="auto"/>
            <w:noWrap/>
            <w:vAlign w:val="center"/>
          </w:tcPr>
          <w:p w14:paraId="4BFC5D15"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2B8BC6AC" w14:textId="04B06B1A"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MU1502</w:t>
            </w:r>
          </w:p>
        </w:tc>
        <w:tc>
          <w:tcPr>
            <w:tcW w:w="0" w:type="auto"/>
            <w:shd w:val="clear" w:color="auto" w:fill="F2F2F2"/>
            <w:vAlign w:val="center"/>
          </w:tcPr>
          <w:p w14:paraId="2C51785F" w14:textId="2A191E7B" w:rsidR="002B41CE" w:rsidRPr="00AD545E" w:rsidRDefault="00626CA6" w:rsidP="002B41CE">
            <w:pPr>
              <w:rPr>
                <w:rFonts w:ascii="Times New Roman" w:hAnsi="Times New Roman"/>
                <w:sz w:val="16"/>
                <w:szCs w:val="16"/>
              </w:rPr>
            </w:pPr>
            <w:hyperlink w:anchor="_Назив_предмета:_Примена" w:history="1">
              <w:r w:rsidR="002B41CE" w:rsidRPr="00AD545E">
                <w:rPr>
                  <w:rStyle w:val="Hyperlink"/>
                  <w:rFonts w:ascii="Times New Roman" w:eastAsia="Arial" w:hAnsi="Times New Roman"/>
                  <w:sz w:val="16"/>
                </w:rPr>
                <w:t>Примена рачунара у пројектовању конструкција</w:t>
              </w:r>
            </w:hyperlink>
          </w:p>
        </w:tc>
        <w:tc>
          <w:tcPr>
            <w:tcW w:w="0" w:type="auto"/>
            <w:shd w:val="clear" w:color="auto" w:fill="F2F2F2"/>
            <w:vAlign w:val="center"/>
          </w:tcPr>
          <w:p w14:paraId="4C839DB7" w14:textId="77CD8129" w:rsidR="002B41CE" w:rsidRPr="00AD545E" w:rsidRDefault="002B41CE" w:rsidP="002B41CE">
            <w:pPr>
              <w:rPr>
                <w:rFonts w:ascii="Times New Roman" w:hAnsi="Times New Roman"/>
                <w:sz w:val="16"/>
                <w:szCs w:val="16"/>
              </w:rPr>
            </w:pPr>
            <w:r w:rsidRPr="00AD545E">
              <w:rPr>
                <w:rFonts w:ascii="Times New Roman" w:hAnsi="Times New Roman"/>
                <w:sz w:val="16"/>
                <w:szCs w:val="16"/>
              </w:rPr>
              <w:t>Примењена механика, Примењена информатика у инжењерству</w:t>
            </w:r>
          </w:p>
        </w:tc>
        <w:tc>
          <w:tcPr>
            <w:tcW w:w="0" w:type="auto"/>
            <w:shd w:val="clear" w:color="auto" w:fill="auto"/>
            <w:noWrap/>
            <w:vAlign w:val="center"/>
          </w:tcPr>
          <w:p w14:paraId="70466113" w14:textId="5C85F3F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57070FCF" w14:textId="19EC7C6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44F6666B" w14:textId="206E68E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3BC3F821" w14:textId="7EFDF4F5"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812DAFC" w14:textId="6D88B4E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3667DCF3" w14:textId="30922E5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6C61A6B0" w14:textId="77777777" w:rsidTr="006D49BB">
        <w:trPr>
          <w:trHeight w:val="255"/>
          <w:jc w:val="center"/>
        </w:trPr>
        <w:tc>
          <w:tcPr>
            <w:tcW w:w="0" w:type="auto"/>
            <w:shd w:val="clear" w:color="auto" w:fill="auto"/>
            <w:noWrap/>
            <w:vAlign w:val="center"/>
          </w:tcPr>
          <w:p w14:paraId="531856D0"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67C7553B" w14:textId="28F14E6B"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MU1503</w:t>
            </w:r>
          </w:p>
        </w:tc>
        <w:tc>
          <w:tcPr>
            <w:tcW w:w="0" w:type="auto"/>
            <w:shd w:val="clear" w:color="auto" w:fill="F2F2F2"/>
            <w:vAlign w:val="center"/>
          </w:tcPr>
          <w:p w14:paraId="651DB94F" w14:textId="5CCA3EDE" w:rsidR="002B41CE" w:rsidRPr="00AD545E" w:rsidRDefault="00626CA6" w:rsidP="002B41CE">
            <w:pPr>
              <w:rPr>
                <w:rFonts w:ascii="Times New Roman" w:hAnsi="Times New Roman"/>
                <w:sz w:val="16"/>
                <w:szCs w:val="16"/>
              </w:rPr>
            </w:pPr>
            <w:hyperlink w:anchor="_Назив_предмета:_Регулисање" w:history="1">
              <w:r w:rsidR="002B41CE" w:rsidRPr="00AD545E">
                <w:rPr>
                  <w:rStyle w:val="Hyperlink"/>
                  <w:rFonts w:ascii="Times New Roman" w:eastAsia="Arial" w:hAnsi="Times New Roman"/>
                  <w:sz w:val="16"/>
                </w:rPr>
                <w:t>Регулисање и управљање саобраћајем</w:t>
              </w:r>
            </w:hyperlink>
          </w:p>
        </w:tc>
        <w:tc>
          <w:tcPr>
            <w:tcW w:w="0" w:type="auto"/>
            <w:shd w:val="clear" w:color="auto" w:fill="F2F2F2"/>
            <w:vAlign w:val="center"/>
          </w:tcPr>
          <w:p w14:paraId="405AF5B9" w14:textId="675CEFE5" w:rsidR="002B41CE" w:rsidRPr="00AD545E" w:rsidRDefault="002B41CE" w:rsidP="002B41CE">
            <w:pPr>
              <w:rPr>
                <w:rFonts w:ascii="Times New Roman" w:hAnsi="Times New Roman"/>
                <w:sz w:val="16"/>
                <w:szCs w:val="16"/>
              </w:rPr>
            </w:pPr>
            <w:r w:rsidRPr="00AD545E">
              <w:rPr>
                <w:rFonts w:ascii="Times New Roman" w:hAnsi="Times New Roman"/>
                <w:sz w:val="16"/>
                <w:szCs w:val="16"/>
              </w:rPr>
              <w:t>Друмски саобраћај</w:t>
            </w:r>
          </w:p>
        </w:tc>
        <w:tc>
          <w:tcPr>
            <w:tcW w:w="0" w:type="auto"/>
            <w:shd w:val="clear" w:color="auto" w:fill="auto"/>
            <w:noWrap/>
            <w:vAlign w:val="center"/>
          </w:tcPr>
          <w:p w14:paraId="7C9194DE" w14:textId="46BBDAD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w:t>
            </w:r>
          </w:p>
        </w:tc>
        <w:tc>
          <w:tcPr>
            <w:tcW w:w="0" w:type="auto"/>
            <w:shd w:val="clear" w:color="auto" w:fill="auto"/>
            <w:noWrap/>
            <w:vAlign w:val="center"/>
          </w:tcPr>
          <w:p w14:paraId="7809009B" w14:textId="2FC7FB7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0C69332C" w14:textId="26060FDE"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3ADCD203" w14:textId="6FAB6A30"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w:t>
            </w:r>
          </w:p>
        </w:tc>
        <w:tc>
          <w:tcPr>
            <w:tcW w:w="0" w:type="auto"/>
            <w:shd w:val="clear" w:color="auto" w:fill="auto"/>
            <w:noWrap/>
            <w:vAlign w:val="center"/>
          </w:tcPr>
          <w:p w14:paraId="44718B51" w14:textId="73094AD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52FA6E2D" w14:textId="468A49D8"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26DC414F" w14:textId="77777777" w:rsidTr="006D49BB">
        <w:trPr>
          <w:trHeight w:val="255"/>
          <w:jc w:val="center"/>
        </w:trPr>
        <w:tc>
          <w:tcPr>
            <w:tcW w:w="0" w:type="auto"/>
            <w:shd w:val="clear" w:color="auto" w:fill="auto"/>
            <w:noWrap/>
            <w:vAlign w:val="center"/>
          </w:tcPr>
          <w:p w14:paraId="79448ED1"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5627E2E2" w14:textId="38561CC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MU2101</w:t>
            </w:r>
          </w:p>
        </w:tc>
        <w:tc>
          <w:tcPr>
            <w:tcW w:w="0" w:type="auto"/>
            <w:shd w:val="clear" w:color="auto" w:fill="F2F2F2"/>
            <w:vAlign w:val="center"/>
          </w:tcPr>
          <w:p w14:paraId="5337D4C9" w14:textId="7945B703" w:rsidR="002B41CE" w:rsidRPr="00AD545E" w:rsidRDefault="00626CA6" w:rsidP="002B41CE">
            <w:pPr>
              <w:rPr>
                <w:rFonts w:ascii="Times New Roman" w:hAnsi="Times New Roman"/>
                <w:sz w:val="16"/>
                <w:szCs w:val="16"/>
              </w:rPr>
            </w:pPr>
            <w:hyperlink w:anchor="_Назив_предмета:_Информационе" w:history="1">
              <w:r w:rsidR="002B41CE" w:rsidRPr="00AD545E">
                <w:rPr>
                  <w:rStyle w:val="Hyperlink"/>
                  <w:rFonts w:ascii="Times New Roman" w:eastAsia="Arial" w:hAnsi="Times New Roman"/>
                  <w:sz w:val="16"/>
                </w:rPr>
                <w:t>Информационе технологије у инжењерству заштите животне средине</w:t>
              </w:r>
            </w:hyperlink>
          </w:p>
        </w:tc>
        <w:tc>
          <w:tcPr>
            <w:tcW w:w="0" w:type="auto"/>
            <w:shd w:val="clear" w:color="auto" w:fill="F2F2F2"/>
            <w:vAlign w:val="center"/>
          </w:tcPr>
          <w:p w14:paraId="1FEB174F" w14:textId="4FCE0726" w:rsidR="002B41CE" w:rsidRPr="00AD545E" w:rsidRDefault="002B41CE" w:rsidP="002B41CE">
            <w:pPr>
              <w:rPr>
                <w:rFonts w:ascii="Times New Roman" w:hAnsi="Times New Roman"/>
                <w:sz w:val="16"/>
                <w:szCs w:val="16"/>
              </w:rPr>
            </w:pPr>
            <w:r w:rsidRPr="00AD545E">
              <w:rPr>
                <w:rFonts w:ascii="Times New Roman" w:hAnsi="Times New Roman"/>
                <w:sz w:val="16"/>
                <w:szCs w:val="16"/>
              </w:rPr>
              <w:t>Инжењерство заштите животне средине</w:t>
            </w:r>
          </w:p>
        </w:tc>
        <w:tc>
          <w:tcPr>
            <w:tcW w:w="0" w:type="auto"/>
            <w:shd w:val="clear" w:color="auto" w:fill="auto"/>
            <w:noWrap/>
            <w:vAlign w:val="center"/>
          </w:tcPr>
          <w:p w14:paraId="18EA07F2" w14:textId="519B8E1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w:t>
            </w:r>
          </w:p>
        </w:tc>
        <w:tc>
          <w:tcPr>
            <w:tcW w:w="0" w:type="auto"/>
            <w:shd w:val="clear" w:color="auto" w:fill="auto"/>
            <w:noWrap/>
            <w:vAlign w:val="center"/>
          </w:tcPr>
          <w:p w14:paraId="653F8503" w14:textId="57A7DFE7"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50DEA379" w14:textId="5E4573F0"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2.00</w:t>
            </w:r>
          </w:p>
        </w:tc>
        <w:tc>
          <w:tcPr>
            <w:tcW w:w="0" w:type="auto"/>
            <w:shd w:val="clear" w:color="auto" w:fill="auto"/>
            <w:noWrap/>
            <w:vAlign w:val="center"/>
          </w:tcPr>
          <w:p w14:paraId="08323B91" w14:textId="1E15B823"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0A23DEA7" w14:textId="423FAE9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1D217041" w14:textId="201AEAB9"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54EBB741" w14:textId="77777777" w:rsidTr="006D49BB">
        <w:trPr>
          <w:trHeight w:val="270"/>
          <w:jc w:val="center"/>
        </w:trPr>
        <w:tc>
          <w:tcPr>
            <w:tcW w:w="0" w:type="auto"/>
            <w:shd w:val="clear" w:color="auto" w:fill="auto"/>
            <w:noWrap/>
            <w:vAlign w:val="center"/>
          </w:tcPr>
          <w:p w14:paraId="6AC2496A" w14:textId="77777777" w:rsidR="002B41CE" w:rsidRPr="00AD545E" w:rsidRDefault="002B41CE" w:rsidP="002B41CE">
            <w:pPr>
              <w:pStyle w:val="ListParagraph"/>
              <w:numPr>
                <w:ilvl w:val="0"/>
                <w:numId w:val="1"/>
              </w:numPr>
              <w:jc w:val="center"/>
              <w:rPr>
                <w:rFonts w:ascii="Times New Roman" w:hAnsi="Times New Roman"/>
                <w:i/>
                <w:sz w:val="16"/>
                <w:szCs w:val="16"/>
              </w:rPr>
            </w:pPr>
          </w:p>
        </w:tc>
        <w:tc>
          <w:tcPr>
            <w:tcW w:w="0" w:type="auto"/>
            <w:shd w:val="clear" w:color="auto" w:fill="auto"/>
            <w:noWrap/>
            <w:vAlign w:val="center"/>
          </w:tcPr>
          <w:p w14:paraId="3A875FEB" w14:textId="1A838098"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MU2102</w:t>
            </w:r>
          </w:p>
        </w:tc>
        <w:tc>
          <w:tcPr>
            <w:tcW w:w="0" w:type="auto"/>
            <w:shd w:val="clear" w:color="auto" w:fill="F2F2F2"/>
            <w:vAlign w:val="center"/>
          </w:tcPr>
          <w:p w14:paraId="7677903C" w14:textId="3E221B52" w:rsidR="002B41CE" w:rsidRPr="00AD545E" w:rsidRDefault="00626CA6" w:rsidP="002B41CE">
            <w:pPr>
              <w:rPr>
                <w:rFonts w:ascii="Times New Roman" w:hAnsi="Times New Roman"/>
                <w:i/>
                <w:sz w:val="16"/>
                <w:szCs w:val="16"/>
              </w:rPr>
            </w:pPr>
            <w:hyperlink w:anchor="_Назив_предмета:_Нелинеарна" w:history="1">
              <w:r w:rsidR="002B41CE" w:rsidRPr="00AD545E">
                <w:rPr>
                  <w:rStyle w:val="Hyperlink"/>
                  <w:rFonts w:ascii="Times New Roman" w:eastAsia="Arial" w:hAnsi="Times New Roman"/>
                  <w:sz w:val="16"/>
                </w:rPr>
                <w:t>Нелинеарна анализа конструкција</w:t>
              </w:r>
            </w:hyperlink>
          </w:p>
        </w:tc>
        <w:tc>
          <w:tcPr>
            <w:tcW w:w="0" w:type="auto"/>
            <w:shd w:val="clear" w:color="auto" w:fill="F2F2F2"/>
            <w:vAlign w:val="center"/>
          </w:tcPr>
          <w:p w14:paraId="63E55424" w14:textId="322AC97C" w:rsidR="002B41CE" w:rsidRPr="00AD545E" w:rsidRDefault="002B41CE" w:rsidP="002B41CE">
            <w:pPr>
              <w:rPr>
                <w:rFonts w:ascii="Times New Roman" w:hAnsi="Times New Roman"/>
                <w:i/>
                <w:sz w:val="16"/>
                <w:szCs w:val="16"/>
              </w:rPr>
            </w:pPr>
            <w:r w:rsidRPr="00AD545E">
              <w:rPr>
                <w:rFonts w:ascii="Times New Roman" w:hAnsi="Times New Roman"/>
                <w:sz w:val="16"/>
                <w:szCs w:val="16"/>
              </w:rPr>
              <w:t>Примењена механика</w:t>
            </w:r>
          </w:p>
        </w:tc>
        <w:tc>
          <w:tcPr>
            <w:tcW w:w="0" w:type="auto"/>
            <w:shd w:val="clear" w:color="auto" w:fill="auto"/>
            <w:noWrap/>
            <w:vAlign w:val="center"/>
          </w:tcPr>
          <w:p w14:paraId="6FD9DD24" w14:textId="297DA1EB"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2</w:t>
            </w:r>
          </w:p>
        </w:tc>
        <w:tc>
          <w:tcPr>
            <w:tcW w:w="0" w:type="auto"/>
            <w:shd w:val="clear" w:color="auto" w:fill="auto"/>
            <w:noWrap/>
            <w:vAlign w:val="center"/>
          </w:tcPr>
          <w:p w14:paraId="140595C8" w14:textId="53B98525"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2.00</w:t>
            </w:r>
          </w:p>
        </w:tc>
        <w:tc>
          <w:tcPr>
            <w:tcW w:w="0" w:type="auto"/>
            <w:shd w:val="clear" w:color="auto" w:fill="auto"/>
            <w:noWrap/>
            <w:vAlign w:val="center"/>
          </w:tcPr>
          <w:p w14:paraId="354FDC1E" w14:textId="0F35AEF1"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1.00</w:t>
            </w:r>
          </w:p>
        </w:tc>
        <w:tc>
          <w:tcPr>
            <w:tcW w:w="0" w:type="auto"/>
            <w:shd w:val="clear" w:color="auto" w:fill="auto"/>
            <w:noWrap/>
            <w:vAlign w:val="center"/>
          </w:tcPr>
          <w:p w14:paraId="53BC4928" w14:textId="4245E491"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1.00</w:t>
            </w:r>
          </w:p>
        </w:tc>
        <w:tc>
          <w:tcPr>
            <w:tcW w:w="0" w:type="auto"/>
            <w:shd w:val="clear" w:color="auto" w:fill="auto"/>
            <w:noWrap/>
            <w:vAlign w:val="center"/>
          </w:tcPr>
          <w:p w14:paraId="794F70B3" w14:textId="43AB7055"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2.00</w:t>
            </w:r>
          </w:p>
        </w:tc>
        <w:tc>
          <w:tcPr>
            <w:tcW w:w="0" w:type="auto"/>
            <w:shd w:val="clear" w:color="auto" w:fill="auto"/>
            <w:noWrap/>
            <w:vAlign w:val="center"/>
          </w:tcPr>
          <w:p w14:paraId="77A375D0" w14:textId="23013E67" w:rsidR="002B41CE" w:rsidRPr="00AD545E" w:rsidRDefault="002B41CE" w:rsidP="002B41CE">
            <w:pPr>
              <w:jc w:val="center"/>
              <w:rPr>
                <w:rFonts w:ascii="Times New Roman" w:hAnsi="Times New Roman"/>
                <w:i/>
                <w:sz w:val="16"/>
                <w:szCs w:val="16"/>
              </w:rPr>
            </w:pPr>
            <w:r w:rsidRPr="00AD545E">
              <w:rPr>
                <w:rFonts w:ascii="Times New Roman" w:eastAsia="Arial" w:hAnsi="Times New Roman"/>
                <w:sz w:val="16"/>
              </w:rPr>
              <w:t>6.00</w:t>
            </w:r>
          </w:p>
        </w:tc>
      </w:tr>
      <w:tr w:rsidR="002B41CE" w:rsidRPr="00AD545E" w14:paraId="581B3528" w14:textId="77777777" w:rsidTr="006D49BB">
        <w:trPr>
          <w:trHeight w:val="270"/>
          <w:jc w:val="center"/>
        </w:trPr>
        <w:tc>
          <w:tcPr>
            <w:tcW w:w="0" w:type="auto"/>
            <w:shd w:val="clear" w:color="auto" w:fill="auto"/>
            <w:noWrap/>
            <w:vAlign w:val="center"/>
          </w:tcPr>
          <w:p w14:paraId="71E21AD7"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0A2CAF55" w14:textId="25392A0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MU2200</w:t>
            </w:r>
          </w:p>
        </w:tc>
        <w:tc>
          <w:tcPr>
            <w:tcW w:w="0" w:type="auto"/>
            <w:shd w:val="clear" w:color="auto" w:fill="F2F2F2"/>
            <w:vAlign w:val="center"/>
          </w:tcPr>
          <w:p w14:paraId="6F4F01DB" w14:textId="7229DC65" w:rsidR="002B41CE" w:rsidRPr="00AD545E" w:rsidRDefault="00626CA6" w:rsidP="002B41CE">
            <w:pPr>
              <w:rPr>
                <w:rFonts w:ascii="Times New Roman" w:hAnsi="Times New Roman"/>
                <w:sz w:val="16"/>
                <w:szCs w:val="16"/>
              </w:rPr>
            </w:pPr>
            <w:hyperlink w:anchor="_Назив_предмета:_Стручна" w:history="1">
              <w:r w:rsidR="002B41CE" w:rsidRPr="00AD545E">
                <w:rPr>
                  <w:rStyle w:val="Hyperlink"/>
                  <w:rFonts w:ascii="Times New Roman" w:eastAsia="Arial" w:hAnsi="Times New Roman"/>
                  <w:sz w:val="16"/>
                </w:rPr>
                <w:t>Стручна пракса 2</w:t>
              </w:r>
            </w:hyperlink>
          </w:p>
        </w:tc>
        <w:tc>
          <w:tcPr>
            <w:tcW w:w="0" w:type="auto"/>
            <w:shd w:val="clear" w:color="auto" w:fill="F2F2F2"/>
            <w:vAlign w:val="center"/>
          </w:tcPr>
          <w:p w14:paraId="45070E51" w14:textId="4725390D" w:rsidR="002B41CE" w:rsidRPr="00AD545E" w:rsidRDefault="002B41CE" w:rsidP="002B41CE">
            <w:pPr>
              <w:rPr>
                <w:rFonts w:ascii="Times New Roman" w:hAnsi="Times New Roman"/>
                <w:sz w:val="16"/>
                <w:szCs w:val="16"/>
              </w:rPr>
            </w:pPr>
          </w:p>
        </w:tc>
        <w:tc>
          <w:tcPr>
            <w:tcW w:w="0" w:type="auto"/>
            <w:shd w:val="clear" w:color="auto" w:fill="auto"/>
            <w:noWrap/>
            <w:vAlign w:val="center"/>
          </w:tcPr>
          <w:p w14:paraId="3ABD18A9" w14:textId="19850681"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w:t>
            </w:r>
          </w:p>
        </w:tc>
        <w:tc>
          <w:tcPr>
            <w:tcW w:w="0" w:type="auto"/>
            <w:shd w:val="clear" w:color="auto" w:fill="auto"/>
            <w:noWrap/>
            <w:vAlign w:val="center"/>
          </w:tcPr>
          <w:p w14:paraId="0367E011" w14:textId="1F574A1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430BA964" w14:textId="72C3572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316E4A87" w14:textId="0E5E5DF4"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F2DF7C7" w14:textId="01C3C0E0"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c>
          <w:tcPr>
            <w:tcW w:w="0" w:type="auto"/>
            <w:shd w:val="clear" w:color="auto" w:fill="auto"/>
            <w:noWrap/>
            <w:vAlign w:val="center"/>
          </w:tcPr>
          <w:p w14:paraId="51878C39" w14:textId="4DCB017A"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6.00</w:t>
            </w:r>
          </w:p>
        </w:tc>
      </w:tr>
      <w:tr w:rsidR="002B41CE" w:rsidRPr="00AD545E" w14:paraId="745C14D2" w14:textId="77777777" w:rsidTr="006D49BB">
        <w:trPr>
          <w:trHeight w:val="270"/>
          <w:jc w:val="center"/>
        </w:trPr>
        <w:tc>
          <w:tcPr>
            <w:tcW w:w="0" w:type="auto"/>
            <w:shd w:val="clear" w:color="auto" w:fill="auto"/>
            <w:noWrap/>
            <w:vAlign w:val="center"/>
          </w:tcPr>
          <w:p w14:paraId="1167AA0A"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50F2F76E" w14:textId="6C87ED18"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MU2300</w:t>
            </w:r>
          </w:p>
        </w:tc>
        <w:tc>
          <w:tcPr>
            <w:tcW w:w="0" w:type="auto"/>
            <w:shd w:val="clear" w:color="auto" w:fill="F2F2F2"/>
            <w:vAlign w:val="center"/>
          </w:tcPr>
          <w:p w14:paraId="140B20D6" w14:textId="7BA82E2C" w:rsidR="002B41CE" w:rsidRPr="00AD545E" w:rsidRDefault="00626CA6" w:rsidP="002B41CE">
            <w:pPr>
              <w:rPr>
                <w:rFonts w:ascii="Times New Roman" w:hAnsi="Times New Roman"/>
                <w:sz w:val="16"/>
                <w:szCs w:val="16"/>
              </w:rPr>
            </w:pPr>
            <w:hyperlink w:anchor="_Назив_предмета:_Студијски" w:history="1">
              <w:r w:rsidR="002B41CE" w:rsidRPr="00AD545E">
                <w:rPr>
                  <w:rStyle w:val="Hyperlink"/>
                  <w:rFonts w:ascii="Times New Roman" w:eastAsia="Arial" w:hAnsi="Times New Roman"/>
                  <w:sz w:val="16"/>
                </w:rPr>
                <w:t>Студијски истраживачки рад на теоријским основама завршног (мастер) рада</w:t>
              </w:r>
            </w:hyperlink>
          </w:p>
        </w:tc>
        <w:tc>
          <w:tcPr>
            <w:tcW w:w="0" w:type="auto"/>
            <w:shd w:val="clear" w:color="auto" w:fill="F2F2F2"/>
            <w:vAlign w:val="center"/>
          </w:tcPr>
          <w:p w14:paraId="09F77E79" w14:textId="77777777" w:rsidR="002B41CE" w:rsidRPr="00AD545E" w:rsidRDefault="002B41CE" w:rsidP="002B41CE">
            <w:pPr>
              <w:rPr>
                <w:rFonts w:ascii="Times New Roman" w:hAnsi="Times New Roman"/>
                <w:sz w:val="16"/>
                <w:szCs w:val="16"/>
              </w:rPr>
            </w:pPr>
          </w:p>
        </w:tc>
        <w:tc>
          <w:tcPr>
            <w:tcW w:w="0" w:type="auto"/>
            <w:shd w:val="clear" w:color="auto" w:fill="auto"/>
            <w:noWrap/>
            <w:vAlign w:val="center"/>
          </w:tcPr>
          <w:p w14:paraId="76BB9B6E" w14:textId="4AF2A551"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w:t>
            </w:r>
          </w:p>
        </w:tc>
        <w:tc>
          <w:tcPr>
            <w:tcW w:w="0" w:type="auto"/>
            <w:shd w:val="clear" w:color="auto" w:fill="auto"/>
            <w:noWrap/>
            <w:vAlign w:val="center"/>
          </w:tcPr>
          <w:p w14:paraId="1646C300" w14:textId="59BCF8E7"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33B38A2D" w14:textId="41A5A603"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09C8BC83" w14:textId="554713D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4F4B119" w14:textId="000496B2"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A3AFF2B" w14:textId="4B15C7F6"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8.00</w:t>
            </w:r>
          </w:p>
        </w:tc>
      </w:tr>
      <w:tr w:rsidR="002B41CE" w:rsidRPr="00AD545E" w14:paraId="2E8A453A" w14:textId="77777777" w:rsidTr="006D49BB">
        <w:trPr>
          <w:trHeight w:val="270"/>
          <w:jc w:val="center"/>
        </w:trPr>
        <w:tc>
          <w:tcPr>
            <w:tcW w:w="0" w:type="auto"/>
            <w:shd w:val="clear" w:color="auto" w:fill="auto"/>
            <w:noWrap/>
            <w:vAlign w:val="center"/>
          </w:tcPr>
          <w:p w14:paraId="4016BF2B" w14:textId="77777777" w:rsidR="002B41CE" w:rsidRPr="00AD545E" w:rsidRDefault="002B41CE" w:rsidP="002B41CE">
            <w:pPr>
              <w:pStyle w:val="ListParagraph"/>
              <w:numPr>
                <w:ilvl w:val="0"/>
                <w:numId w:val="1"/>
              </w:numPr>
              <w:jc w:val="center"/>
              <w:rPr>
                <w:rFonts w:ascii="Times New Roman" w:hAnsi="Times New Roman"/>
                <w:sz w:val="16"/>
                <w:szCs w:val="16"/>
              </w:rPr>
            </w:pPr>
          </w:p>
        </w:tc>
        <w:tc>
          <w:tcPr>
            <w:tcW w:w="0" w:type="auto"/>
            <w:shd w:val="clear" w:color="auto" w:fill="auto"/>
            <w:noWrap/>
            <w:vAlign w:val="center"/>
          </w:tcPr>
          <w:p w14:paraId="43B0A0E6" w14:textId="4760202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MU2400</w:t>
            </w:r>
          </w:p>
        </w:tc>
        <w:tc>
          <w:tcPr>
            <w:tcW w:w="0" w:type="auto"/>
            <w:shd w:val="clear" w:color="auto" w:fill="F2F2F2"/>
            <w:vAlign w:val="center"/>
          </w:tcPr>
          <w:p w14:paraId="6A196DF2" w14:textId="6AC25A31" w:rsidR="002B41CE" w:rsidRPr="00AD545E" w:rsidRDefault="00626CA6" w:rsidP="002B41CE">
            <w:pPr>
              <w:rPr>
                <w:rFonts w:ascii="Times New Roman" w:hAnsi="Times New Roman"/>
                <w:sz w:val="16"/>
                <w:szCs w:val="16"/>
              </w:rPr>
            </w:pPr>
            <w:hyperlink w:anchor="_Назив_предмета:_Завршни" w:history="1">
              <w:r w:rsidR="002B41CE" w:rsidRPr="00AD545E">
                <w:rPr>
                  <w:rStyle w:val="Hyperlink"/>
                  <w:rFonts w:ascii="Times New Roman" w:eastAsia="Arial" w:hAnsi="Times New Roman"/>
                  <w:sz w:val="16"/>
                </w:rPr>
                <w:t>Завршни (мастер) рад</w:t>
              </w:r>
            </w:hyperlink>
          </w:p>
        </w:tc>
        <w:tc>
          <w:tcPr>
            <w:tcW w:w="0" w:type="auto"/>
            <w:shd w:val="clear" w:color="auto" w:fill="F2F2F2"/>
            <w:vAlign w:val="center"/>
          </w:tcPr>
          <w:p w14:paraId="6C9BC74F" w14:textId="77777777" w:rsidR="002B41CE" w:rsidRPr="00AD545E" w:rsidRDefault="002B41CE" w:rsidP="002B41CE">
            <w:pPr>
              <w:rPr>
                <w:rFonts w:ascii="Times New Roman" w:hAnsi="Times New Roman"/>
                <w:sz w:val="16"/>
                <w:szCs w:val="16"/>
              </w:rPr>
            </w:pPr>
          </w:p>
        </w:tc>
        <w:tc>
          <w:tcPr>
            <w:tcW w:w="0" w:type="auto"/>
            <w:shd w:val="clear" w:color="auto" w:fill="auto"/>
            <w:noWrap/>
            <w:vAlign w:val="center"/>
          </w:tcPr>
          <w:p w14:paraId="2F3A1F35" w14:textId="0ADE90BE"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2</w:t>
            </w:r>
          </w:p>
        </w:tc>
        <w:tc>
          <w:tcPr>
            <w:tcW w:w="0" w:type="auto"/>
            <w:shd w:val="clear" w:color="auto" w:fill="auto"/>
            <w:noWrap/>
            <w:vAlign w:val="center"/>
          </w:tcPr>
          <w:p w14:paraId="63CBF152" w14:textId="17637FB9"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21F5B20E" w14:textId="5F27A69C"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69BC7FB3" w14:textId="22D1BDEF"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0.00</w:t>
            </w:r>
          </w:p>
        </w:tc>
        <w:tc>
          <w:tcPr>
            <w:tcW w:w="0" w:type="auto"/>
            <w:shd w:val="clear" w:color="auto" w:fill="auto"/>
            <w:noWrap/>
            <w:vAlign w:val="center"/>
          </w:tcPr>
          <w:p w14:paraId="7F7BF434" w14:textId="1DA50309"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4.00</w:t>
            </w:r>
          </w:p>
        </w:tc>
        <w:tc>
          <w:tcPr>
            <w:tcW w:w="0" w:type="auto"/>
            <w:shd w:val="clear" w:color="auto" w:fill="auto"/>
            <w:noWrap/>
            <w:vAlign w:val="center"/>
          </w:tcPr>
          <w:p w14:paraId="51546A99" w14:textId="5E72295D" w:rsidR="002B41CE" w:rsidRPr="00AD545E" w:rsidRDefault="002B41CE" w:rsidP="002B41CE">
            <w:pPr>
              <w:jc w:val="center"/>
              <w:rPr>
                <w:rFonts w:ascii="Times New Roman" w:hAnsi="Times New Roman"/>
                <w:sz w:val="16"/>
                <w:szCs w:val="16"/>
              </w:rPr>
            </w:pPr>
            <w:r w:rsidRPr="00AD545E">
              <w:rPr>
                <w:rFonts w:ascii="Times New Roman" w:eastAsia="Arial" w:hAnsi="Times New Roman"/>
                <w:sz w:val="16"/>
              </w:rPr>
              <w:t>10.00</w:t>
            </w:r>
          </w:p>
        </w:tc>
      </w:tr>
    </w:tbl>
    <w:p w14:paraId="2B1EA1CB" w14:textId="77777777" w:rsidR="00814FF0" w:rsidRPr="00AD545E" w:rsidRDefault="00814FF0" w:rsidP="00814FF0">
      <w:pPr>
        <w:jc w:val="center"/>
        <w:rPr>
          <w:rFonts w:ascii="Times New Roman" w:hAnsi="Times New Roman"/>
          <w:bCs/>
          <w:lang w:val="sr-Cyrl-CS"/>
        </w:rPr>
      </w:pPr>
    </w:p>
    <w:p w14:paraId="67DB1C44" w14:textId="16193926" w:rsidR="00843082" w:rsidRPr="00AD545E" w:rsidRDefault="00843082">
      <w:pPr>
        <w:spacing w:after="160" w:line="259" w:lineRule="auto"/>
        <w:rPr>
          <w:rFonts w:ascii="Times New Roman" w:hAnsi="Times New Roman"/>
        </w:rPr>
      </w:pPr>
    </w:p>
    <w:p w14:paraId="1996C23F" w14:textId="77777777" w:rsidR="00843082" w:rsidRPr="00AD545E" w:rsidRDefault="00843082">
      <w:pPr>
        <w:rPr>
          <w:rFonts w:ascii="Times New Roman" w:hAnsi="Times New Roman"/>
        </w:rPr>
        <w:sectPr w:rsidR="00843082" w:rsidRPr="00AD545E" w:rsidSect="007A0B90">
          <w:pgSz w:w="16840" w:h="11907" w:orient="landscape" w:code="9"/>
          <w:pgMar w:top="720" w:right="720" w:bottom="720" w:left="720" w:header="709" w:footer="709" w:gutter="0"/>
          <w:cols w:space="708"/>
          <w:docGrid w:linePitch="360"/>
        </w:sectPr>
      </w:pPr>
    </w:p>
    <w:tbl>
      <w:tblPr>
        <w:tblStyle w:val="1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4"/>
        <w:gridCol w:w="2009"/>
        <w:gridCol w:w="1203"/>
        <w:gridCol w:w="2099"/>
        <w:gridCol w:w="1275"/>
      </w:tblGrid>
      <w:tr w:rsidR="00626CA6" w:rsidRPr="00626CA6" w14:paraId="7C1A4FE1" w14:textId="77777777" w:rsidTr="008864C1">
        <w:trPr>
          <w:trHeight w:val="227"/>
          <w:jc w:val="center"/>
        </w:trPr>
        <w:tc>
          <w:tcPr>
            <w:tcW w:w="5000" w:type="pct"/>
            <w:gridSpan w:val="5"/>
            <w:vAlign w:val="center"/>
          </w:tcPr>
          <w:p w14:paraId="40BBB4F7"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lastRenderedPageBreak/>
              <w:t xml:space="preserve">Студијски програм: </w:t>
            </w:r>
            <w:r w:rsidRPr="00626CA6">
              <w:rPr>
                <w:rFonts w:ascii="Times New Roman" w:eastAsia="Times New Roman" w:hAnsi="Times New Roman"/>
              </w:rPr>
              <w:t xml:space="preserve">Урбано инжењерство </w:t>
            </w:r>
          </w:p>
        </w:tc>
      </w:tr>
      <w:tr w:rsidR="00626CA6" w:rsidRPr="00626CA6" w14:paraId="3551D3B3" w14:textId="77777777" w:rsidTr="008864C1">
        <w:trPr>
          <w:trHeight w:val="227"/>
          <w:jc w:val="center"/>
        </w:trPr>
        <w:tc>
          <w:tcPr>
            <w:tcW w:w="5000" w:type="pct"/>
            <w:gridSpan w:val="5"/>
            <w:vAlign w:val="center"/>
          </w:tcPr>
          <w:p w14:paraId="18775703" w14:textId="77777777" w:rsidR="00626CA6" w:rsidRPr="00626CA6" w:rsidRDefault="00626CA6" w:rsidP="00626CA6">
            <w:pPr>
              <w:pStyle w:val="Heading1"/>
            </w:pPr>
            <w:bookmarkStart w:id="0" w:name="_heading=h.gjdgxs" w:colFirst="0" w:colLast="0"/>
            <w:bookmarkStart w:id="1" w:name="_Назив_предмета:_Управљање"/>
            <w:bookmarkEnd w:id="0"/>
            <w:bookmarkEnd w:id="1"/>
            <w:r w:rsidRPr="00626CA6">
              <w:t>Назив предмета: Управљање пројектима и инжењерска економија</w:t>
            </w:r>
          </w:p>
        </w:tc>
      </w:tr>
      <w:tr w:rsidR="00626CA6" w:rsidRPr="00626CA6" w14:paraId="0DACAE44" w14:textId="77777777" w:rsidTr="008864C1">
        <w:trPr>
          <w:trHeight w:val="227"/>
          <w:jc w:val="center"/>
        </w:trPr>
        <w:tc>
          <w:tcPr>
            <w:tcW w:w="5000" w:type="pct"/>
            <w:gridSpan w:val="5"/>
            <w:vAlign w:val="center"/>
          </w:tcPr>
          <w:p w14:paraId="1F334A0E"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Наставник/наставници: </w:t>
            </w:r>
            <w:r w:rsidRPr="00626CA6">
              <w:rPr>
                <w:rFonts w:ascii="Times New Roman" w:eastAsia="Times New Roman" w:hAnsi="Times New Roman"/>
              </w:rPr>
              <w:t>Ненад Грујовић, Дубравка Живковић</w:t>
            </w:r>
          </w:p>
        </w:tc>
      </w:tr>
      <w:tr w:rsidR="00626CA6" w:rsidRPr="00626CA6" w14:paraId="63A0445F" w14:textId="77777777" w:rsidTr="008864C1">
        <w:trPr>
          <w:trHeight w:val="227"/>
          <w:jc w:val="center"/>
        </w:trPr>
        <w:tc>
          <w:tcPr>
            <w:tcW w:w="5000" w:type="pct"/>
            <w:gridSpan w:val="5"/>
            <w:vAlign w:val="center"/>
          </w:tcPr>
          <w:p w14:paraId="34A61C81"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Статус предмета: </w:t>
            </w:r>
            <w:r w:rsidRPr="00626CA6">
              <w:rPr>
                <w:rFonts w:ascii="Times New Roman" w:eastAsia="Times New Roman" w:hAnsi="Times New Roman"/>
              </w:rPr>
              <w:t>Изборни предмет модула</w:t>
            </w:r>
          </w:p>
        </w:tc>
      </w:tr>
      <w:tr w:rsidR="00626CA6" w:rsidRPr="00626CA6" w14:paraId="440764C9" w14:textId="77777777" w:rsidTr="008864C1">
        <w:trPr>
          <w:trHeight w:val="227"/>
          <w:jc w:val="center"/>
        </w:trPr>
        <w:tc>
          <w:tcPr>
            <w:tcW w:w="5000" w:type="pct"/>
            <w:gridSpan w:val="5"/>
            <w:vAlign w:val="center"/>
          </w:tcPr>
          <w:p w14:paraId="166BE39B"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Број ЕСПБ: </w:t>
            </w:r>
            <w:r w:rsidRPr="00626CA6">
              <w:rPr>
                <w:rFonts w:ascii="Times New Roman" w:eastAsia="Times New Roman" w:hAnsi="Times New Roman"/>
              </w:rPr>
              <w:t>6</w:t>
            </w:r>
          </w:p>
        </w:tc>
      </w:tr>
      <w:tr w:rsidR="00626CA6" w:rsidRPr="00626CA6" w14:paraId="540213B0" w14:textId="77777777" w:rsidTr="008864C1">
        <w:trPr>
          <w:trHeight w:val="227"/>
          <w:jc w:val="center"/>
        </w:trPr>
        <w:tc>
          <w:tcPr>
            <w:tcW w:w="5000" w:type="pct"/>
            <w:gridSpan w:val="5"/>
            <w:vAlign w:val="center"/>
          </w:tcPr>
          <w:p w14:paraId="6AB244B0"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Услов: </w:t>
            </w:r>
            <w:r w:rsidRPr="00626CA6">
              <w:rPr>
                <w:rFonts w:ascii="Times New Roman" w:eastAsia="Times New Roman" w:hAnsi="Times New Roman"/>
              </w:rPr>
              <w:t>Нема услова</w:t>
            </w:r>
          </w:p>
        </w:tc>
      </w:tr>
      <w:tr w:rsidR="00626CA6" w:rsidRPr="00626CA6" w14:paraId="7FE20A63" w14:textId="77777777" w:rsidTr="008864C1">
        <w:trPr>
          <w:trHeight w:val="227"/>
          <w:jc w:val="center"/>
        </w:trPr>
        <w:tc>
          <w:tcPr>
            <w:tcW w:w="5000" w:type="pct"/>
            <w:gridSpan w:val="5"/>
            <w:vAlign w:val="center"/>
          </w:tcPr>
          <w:p w14:paraId="6EBA3B86"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Циљ предмета</w:t>
            </w:r>
          </w:p>
          <w:p w14:paraId="798A75CB" w14:textId="77777777" w:rsidR="00626CA6" w:rsidRPr="00626CA6" w:rsidRDefault="00626CA6" w:rsidP="00626CA6">
            <w:pPr>
              <w:rPr>
                <w:rFonts w:ascii="Times New Roman" w:eastAsia="Times New Roman" w:hAnsi="Times New Roman"/>
              </w:rPr>
            </w:pPr>
            <w:r w:rsidRPr="00626CA6">
              <w:rPr>
                <w:rFonts w:ascii="Times New Roman" w:eastAsia="Times New Roman" w:hAnsi="Times New Roman"/>
              </w:rPr>
              <w:t>Циљ предмета јесте да студенти увиде предности примене концепта пројекта у савременом организовању/истраживању/пословању. Овладавање стручним знањима о принципима савременог менаџмента пројектима. Студентима ће се омогућити разумевање кључних фактора у пројект менаџменту као и изучавање метода, техника и приступа који су важни за успешно управљање пројектима. Упознавање са управљањем инвестиционим пројектима, у свим фазама реализације са становишта инвеститора и извођача радова и проценама током реализације појединих фаза, посебно са становишта трошкова. Коначни циљ је студентима дати релевантне информације помоћу којих могу да спознају/разумеју:</w:t>
            </w:r>
          </w:p>
          <w:p w14:paraId="4FD5DF29"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тренутну ситуацију/околности и уоче проблем који се може решити пројектним приступом,</w:t>
            </w:r>
          </w:p>
          <w:p w14:paraId="5ADF0FD2"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поступак сачињавања предлога пројекта, поступак израде буџета пројекта;</w:t>
            </w:r>
          </w:p>
          <w:p w14:paraId="3A6EC2A8"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процес планирања пројектних активности, управљање временом и ризицима које носи пројекат;</w:t>
            </w:r>
          </w:p>
          <w:p w14:paraId="462E78EE"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основе менаџмента људима, начине решавања конфликтних ситуација у раду тима.</w:t>
            </w:r>
          </w:p>
        </w:tc>
      </w:tr>
      <w:tr w:rsidR="00626CA6" w:rsidRPr="00626CA6" w14:paraId="0E28CE39" w14:textId="77777777" w:rsidTr="008864C1">
        <w:trPr>
          <w:trHeight w:val="227"/>
          <w:jc w:val="center"/>
        </w:trPr>
        <w:tc>
          <w:tcPr>
            <w:tcW w:w="5000" w:type="pct"/>
            <w:gridSpan w:val="5"/>
            <w:vAlign w:val="center"/>
          </w:tcPr>
          <w:p w14:paraId="1DB5868E"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Исход предмета </w:t>
            </w:r>
          </w:p>
          <w:p w14:paraId="57F7C289"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Оспособљеност студената за употребу основних техника и алата, комуникационих и информационих технологија и њихову примену у процесу управљања пројектима. Очекивани исход је:</w:t>
            </w:r>
          </w:p>
          <w:p w14:paraId="56EEF083"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спознаја и јасна слику о значају пројеката и управљања истима;</w:t>
            </w:r>
          </w:p>
          <w:p w14:paraId="278DBD43"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разумевање корака при пријави пројекта и</w:t>
            </w:r>
          </w:p>
          <w:p w14:paraId="03A28DDB" w14:textId="77777777" w:rsidR="00626CA6" w:rsidRPr="00626CA6" w:rsidRDefault="00626CA6" w:rsidP="00626CA6">
            <w:pPr>
              <w:numPr>
                <w:ilvl w:val="0"/>
                <w:numId w:val="42"/>
              </w:numPr>
              <w:pBdr>
                <w:top w:val="nil"/>
                <w:left w:val="nil"/>
                <w:bottom w:val="nil"/>
                <w:right w:val="nil"/>
                <w:between w:val="nil"/>
              </w:pBdr>
              <w:spacing w:line="259" w:lineRule="auto"/>
              <w:ind w:left="308" w:hanging="284"/>
              <w:rPr>
                <w:rFonts w:ascii="Times New Roman" w:eastAsia="Times New Roman" w:hAnsi="Times New Roman"/>
                <w:color w:val="000000"/>
              </w:rPr>
            </w:pPr>
            <w:r w:rsidRPr="00626CA6">
              <w:rPr>
                <w:rFonts w:ascii="Times New Roman" w:eastAsia="Times New Roman" w:hAnsi="Times New Roman"/>
                <w:color w:val="000000"/>
              </w:rPr>
              <w:t>познавање критичних фактора успеха у управљању пројектима.</w:t>
            </w:r>
          </w:p>
        </w:tc>
      </w:tr>
      <w:tr w:rsidR="00626CA6" w:rsidRPr="00626CA6" w14:paraId="60A6729C" w14:textId="77777777" w:rsidTr="008864C1">
        <w:trPr>
          <w:trHeight w:val="227"/>
          <w:jc w:val="center"/>
        </w:trPr>
        <w:tc>
          <w:tcPr>
            <w:tcW w:w="5000" w:type="pct"/>
            <w:gridSpan w:val="5"/>
            <w:vAlign w:val="center"/>
          </w:tcPr>
          <w:p w14:paraId="4E7C1502"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Садржај предмета</w:t>
            </w:r>
          </w:p>
          <w:p w14:paraId="093EBF54"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Теоријска настава</w:t>
            </w:r>
          </w:p>
          <w:p w14:paraId="473EA593"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Дефиниција пројекта, животни циклус пројекта. Како стићи до пројекта? Шта је суштина управљања пројектом? Одређивање циља управљања пројектом. Управљање временом. Управљање људским ресурсима. Управљање трошковима. Управљање ризиком. Управљање конфликтима. Планирање реализације пројекта. Праћење, контрола и извештавање. Ризик на пројекту. Пројект менаџер; специјални захтеви пројект менаџера, избор пројект менаџера, мултикултурална комуникација и менаџерско понашање. Буџет пројекта и процена трошкова. Контрола и ревизија пројекта. Процес завршетка пројекта. Софтверски алати за управљање пројектима.</w:t>
            </w:r>
          </w:p>
          <w:p w14:paraId="4962CAC0"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Инвестициони пројекат, сложеност, специфични проблеми, учесници. Фазе у реализацији пројекта са становишта инвеститора – приступ W. </w:t>
            </w:r>
            <w:proofErr w:type="spellStart"/>
            <w:r w:rsidRPr="00626CA6">
              <w:rPr>
                <w:rFonts w:ascii="Times New Roman" w:eastAsia="Times New Roman" w:hAnsi="Times New Roman"/>
              </w:rPr>
              <w:t>Hughes</w:t>
            </w:r>
            <w:proofErr w:type="spellEnd"/>
            <w:r w:rsidRPr="00626CA6">
              <w:rPr>
                <w:rFonts w:ascii="Times New Roman" w:eastAsia="Times New Roman" w:hAnsi="Times New Roman"/>
              </w:rPr>
              <w:t xml:space="preserve">-a. Прединвестиционе студије. Улога консултанта. Стандарди PMI (Project Management </w:t>
            </w:r>
            <w:proofErr w:type="spellStart"/>
            <w:r w:rsidRPr="00626CA6">
              <w:rPr>
                <w:rFonts w:ascii="Times New Roman" w:eastAsia="Times New Roman" w:hAnsi="Times New Roman"/>
              </w:rPr>
              <w:t>Institute</w:t>
            </w:r>
            <w:proofErr w:type="spellEnd"/>
            <w:r w:rsidRPr="00626CA6">
              <w:rPr>
                <w:rFonts w:ascii="Times New Roman" w:eastAsia="Times New Roman" w:hAnsi="Times New Roman"/>
              </w:rPr>
              <w:t xml:space="preserve">). Фазе реализације инвестиционих пројеката са становишта извођача: фаза истраживања тржишта (I) и фаза формирања и проширивања базе историјских података (VII). Организационе структуре на реализацији инвестиционих пројеката. Фаза формирања понуде (II). Упит и понуда. Класификација упита. Садржај тендерске документације. Принципи формирања понуде и процедура. Концептуална, прелиминарна, дефинитивна и тотална процена. Технологија процене трошкова. Принципи процене трошкова. Избор и примена модела трошкова. Груба процена. Процена по елементима. Модел заснован на предмеру и предрачуну. Модел заснован на активностима. </w:t>
            </w:r>
            <w:proofErr w:type="spellStart"/>
            <w:r w:rsidRPr="00626CA6">
              <w:rPr>
                <w:rFonts w:ascii="Times New Roman" w:eastAsia="Times New Roman" w:hAnsi="Times New Roman"/>
              </w:rPr>
              <w:t>Пробабилистичке</w:t>
            </w:r>
            <w:proofErr w:type="spellEnd"/>
            <w:r w:rsidRPr="00626CA6">
              <w:rPr>
                <w:rFonts w:ascii="Times New Roman" w:eastAsia="Times New Roman" w:hAnsi="Times New Roman"/>
              </w:rPr>
              <w:t xml:space="preserve"> симулације и анализа ризика. Фаза уговарања (III). Типови уговорних стратегија. Типови уговора у односу на избор кључних односа на пројекту. Фаза израде пројектне документације и припрема посла (IV). Фаза изградње (V). Управљање документацијом током реализације пројекта и администрација уговора. Фаза наплате извршеног посла (VI). Наплата радова. Покретање и реализација одштетних захтева. Концесије по BOT моделу.</w:t>
            </w:r>
          </w:p>
          <w:p w14:paraId="6E08F320"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 xml:space="preserve">Практична настава </w:t>
            </w:r>
          </w:p>
          <w:p w14:paraId="6864087C"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Током аудиторних вежби, али и самосталног рада, студенти ће уз помоћ предметних асистената/сарадника израђивати пројектни задатак/семинарски рад чији је циљ пролазак студента кроз процедуру пријаве пројекта. У оквиру вежби студенти ће бити оспособљени за рад са неким од актуелних програмских пакета/апликација. </w:t>
            </w:r>
          </w:p>
        </w:tc>
      </w:tr>
      <w:tr w:rsidR="00626CA6" w:rsidRPr="00626CA6" w14:paraId="408C554A" w14:textId="77777777" w:rsidTr="008864C1">
        <w:trPr>
          <w:trHeight w:val="227"/>
          <w:jc w:val="center"/>
        </w:trPr>
        <w:tc>
          <w:tcPr>
            <w:tcW w:w="5000" w:type="pct"/>
            <w:gridSpan w:val="5"/>
            <w:vAlign w:val="center"/>
          </w:tcPr>
          <w:p w14:paraId="6C87A449"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Литература </w:t>
            </w:r>
          </w:p>
          <w:p w14:paraId="2AB667A7" w14:textId="77777777" w:rsidR="00626CA6" w:rsidRPr="00626CA6" w:rsidRDefault="00626CA6" w:rsidP="00626CA6">
            <w:pPr>
              <w:numPr>
                <w:ilvl w:val="0"/>
                <w:numId w:val="53"/>
              </w:numPr>
              <w:pBdr>
                <w:top w:val="nil"/>
                <w:left w:val="nil"/>
                <w:bottom w:val="nil"/>
                <w:right w:val="nil"/>
                <w:between w:val="nil"/>
              </w:pBdr>
              <w:spacing w:line="259" w:lineRule="auto"/>
              <w:ind w:left="303" w:hanging="284"/>
              <w:rPr>
                <w:rFonts w:ascii="Times New Roman" w:eastAsia="Times New Roman" w:hAnsi="Times New Roman"/>
                <w:color w:val="000000"/>
              </w:rPr>
            </w:pPr>
            <w:r w:rsidRPr="00626CA6">
              <w:rPr>
                <w:rFonts w:ascii="Times New Roman" w:eastAsia="Times New Roman" w:hAnsi="Times New Roman"/>
                <w:color w:val="000000"/>
              </w:rPr>
              <w:t>Дубравка Живковић, Младен Јосијевић, Управљање пројектима у области енергетике и заштите животне средине – приручник за мастер студије, Факултет инжењерских наука Крагујевац, 2022</w:t>
            </w:r>
          </w:p>
          <w:p w14:paraId="32B33122" w14:textId="77777777" w:rsidR="00626CA6" w:rsidRPr="00626CA6" w:rsidRDefault="00626CA6" w:rsidP="00626CA6">
            <w:pPr>
              <w:numPr>
                <w:ilvl w:val="0"/>
                <w:numId w:val="53"/>
              </w:numPr>
              <w:pBdr>
                <w:top w:val="nil"/>
                <w:left w:val="nil"/>
                <w:bottom w:val="nil"/>
                <w:right w:val="nil"/>
                <w:between w:val="nil"/>
              </w:pBdr>
              <w:spacing w:line="259" w:lineRule="auto"/>
              <w:ind w:left="303" w:hanging="284"/>
              <w:rPr>
                <w:rFonts w:ascii="Times New Roman" w:eastAsia="Times New Roman" w:hAnsi="Times New Roman"/>
                <w:color w:val="000000"/>
              </w:rPr>
            </w:pPr>
            <w:r w:rsidRPr="00626CA6">
              <w:rPr>
                <w:rFonts w:ascii="Times New Roman" w:eastAsia="Times New Roman" w:hAnsi="Times New Roman"/>
                <w:color w:val="000000"/>
              </w:rPr>
              <w:t>Дубравка Живковић, Управљање пројектима одрживог развоја – приручник за основне студије, Факултет инжењерских наука Крагујевац, 2022</w:t>
            </w:r>
          </w:p>
          <w:p w14:paraId="1F70B96C" w14:textId="77777777" w:rsidR="00626CA6" w:rsidRPr="00626CA6" w:rsidRDefault="00626CA6" w:rsidP="00626CA6">
            <w:pPr>
              <w:numPr>
                <w:ilvl w:val="0"/>
                <w:numId w:val="53"/>
              </w:numPr>
              <w:pBdr>
                <w:top w:val="nil"/>
                <w:left w:val="nil"/>
                <w:bottom w:val="nil"/>
                <w:right w:val="nil"/>
                <w:between w:val="nil"/>
              </w:pBdr>
              <w:spacing w:line="259" w:lineRule="auto"/>
              <w:ind w:left="303" w:hanging="284"/>
              <w:rPr>
                <w:rFonts w:ascii="Times New Roman" w:eastAsia="Times New Roman" w:hAnsi="Times New Roman"/>
                <w:color w:val="000000"/>
              </w:rPr>
            </w:pPr>
            <w:r w:rsidRPr="00626CA6">
              <w:rPr>
                <w:rFonts w:ascii="Times New Roman" w:eastAsia="Times New Roman" w:hAnsi="Times New Roman"/>
                <w:color w:val="000000"/>
              </w:rPr>
              <w:t>Ивковић, Б. и Поповић, Ж., Управљање пројектима у грађевинарству, Грађевинска књига, Београд, 2005</w:t>
            </w:r>
          </w:p>
          <w:p w14:paraId="4286366E" w14:textId="77777777" w:rsidR="00626CA6" w:rsidRPr="00626CA6" w:rsidRDefault="00626CA6" w:rsidP="00626CA6">
            <w:pPr>
              <w:numPr>
                <w:ilvl w:val="0"/>
                <w:numId w:val="53"/>
              </w:numPr>
              <w:pBdr>
                <w:top w:val="nil"/>
                <w:left w:val="nil"/>
                <w:bottom w:val="nil"/>
                <w:right w:val="nil"/>
                <w:between w:val="nil"/>
              </w:pBdr>
              <w:spacing w:line="259" w:lineRule="auto"/>
              <w:ind w:left="303" w:hanging="284"/>
              <w:rPr>
                <w:rFonts w:ascii="Times New Roman" w:eastAsia="Times New Roman" w:hAnsi="Times New Roman"/>
                <w:color w:val="000000"/>
              </w:rPr>
            </w:pPr>
            <w:r w:rsidRPr="00626CA6">
              <w:rPr>
                <w:rFonts w:ascii="Times New Roman" w:eastAsia="Times New Roman" w:hAnsi="Times New Roman"/>
                <w:color w:val="000000"/>
              </w:rPr>
              <w:t>Ивковић, Б. и остали, Концесије по ВОТ моделу, Прометеј, Нови Сад, 1998</w:t>
            </w:r>
          </w:p>
          <w:p w14:paraId="31E2FDC4" w14:textId="77777777" w:rsidR="00626CA6" w:rsidRPr="00626CA6" w:rsidRDefault="00626CA6" w:rsidP="00626CA6">
            <w:pPr>
              <w:numPr>
                <w:ilvl w:val="0"/>
                <w:numId w:val="53"/>
              </w:numPr>
              <w:pBdr>
                <w:top w:val="nil"/>
                <w:left w:val="nil"/>
                <w:bottom w:val="nil"/>
                <w:right w:val="nil"/>
                <w:between w:val="nil"/>
              </w:pBdr>
              <w:spacing w:line="259" w:lineRule="auto"/>
              <w:ind w:left="303" w:hanging="284"/>
              <w:rPr>
                <w:rFonts w:ascii="Times New Roman" w:eastAsia="Times New Roman" w:hAnsi="Times New Roman"/>
                <w:color w:val="000000"/>
              </w:rPr>
            </w:pPr>
            <w:r w:rsidRPr="00626CA6">
              <w:rPr>
                <w:rFonts w:ascii="Times New Roman" w:eastAsia="Times New Roman" w:hAnsi="Times New Roman"/>
                <w:color w:val="000000"/>
              </w:rPr>
              <w:t xml:space="preserve">Радослав Раковић, Квалитет у управљању пројектима, Грађевинска књига, 2007. </w:t>
            </w:r>
          </w:p>
          <w:p w14:paraId="6C2E1FF1" w14:textId="77777777" w:rsidR="00626CA6" w:rsidRPr="00626CA6" w:rsidRDefault="00626CA6" w:rsidP="00626CA6">
            <w:pPr>
              <w:numPr>
                <w:ilvl w:val="0"/>
                <w:numId w:val="53"/>
              </w:numPr>
              <w:pBdr>
                <w:top w:val="nil"/>
                <w:left w:val="nil"/>
                <w:bottom w:val="nil"/>
                <w:right w:val="nil"/>
                <w:between w:val="nil"/>
              </w:pBdr>
              <w:spacing w:line="259" w:lineRule="auto"/>
              <w:ind w:left="303" w:hanging="284"/>
              <w:rPr>
                <w:rFonts w:ascii="Times New Roman" w:eastAsia="Times New Roman" w:hAnsi="Times New Roman"/>
                <w:color w:val="000000"/>
              </w:rPr>
            </w:pPr>
            <w:r w:rsidRPr="00626CA6">
              <w:rPr>
                <w:rFonts w:ascii="Times New Roman" w:eastAsia="Times New Roman" w:hAnsi="Times New Roman"/>
                <w:color w:val="000000"/>
              </w:rPr>
              <w:t>Радослав Раковић, Управљање квалитетом пројекта, Висока школа струковних студија за пројектни менаџмент, 2011</w:t>
            </w:r>
          </w:p>
        </w:tc>
      </w:tr>
      <w:tr w:rsidR="00626CA6" w:rsidRPr="00626CA6" w14:paraId="6EF4DC36" w14:textId="77777777" w:rsidTr="008864C1">
        <w:trPr>
          <w:trHeight w:val="227"/>
          <w:jc w:val="center"/>
        </w:trPr>
        <w:tc>
          <w:tcPr>
            <w:tcW w:w="1643" w:type="pct"/>
            <w:vAlign w:val="center"/>
          </w:tcPr>
          <w:p w14:paraId="62B0D1B8"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Број часова активне наставе</w:t>
            </w:r>
          </w:p>
        </w:tc>
        <w:tc>
          <w:tcPr>
            <w:tcW w:w="1637" w:type="pct"/>
            <w:gridSpan w:val="2"/>
            <w:vAlign w:val="center"/>
          </w:tcPr>
          <w:p w14:paraId="346A77E1"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Теоријска настава: </w:t>
            </w:r>
            <w:r w:rsidRPr="00626CA6">
              <w:rPr>
                <w:rFonts w:ascii="Times New Roman" w:eastAsia="Times New Roman" w:hAnsi="Times New Roman"/>
              </w:rPr>
              <w:t>30</w:t>
            </w:r>
          </w:p>
        </w:tc>
        <w:tc>
          <w:tcPr>
            <w:tcW w:w="1720" w:type="pct"/>
            <w:gridSpan w:val="2"/>
            <w:vAlign w:val="center"/>
          </w:tcPr>
          <w:p w14:paraId="7385CC20"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Практична настава: </w:t>
            </w:r>
            <w:r w:rsidRPr="00626CA6">
              <w:rPr>
                <w:rFonts w:ascii="Times New Roman" w:eastAsia="Times New Roman" w:hAnsi="Times New Roman"/>
              </w:rPr>
              <w:t>30</w:t>
            </w:r>
          </w:p>
        </w:tc>
      </w:tr>
      <w:tr w:rsidR="00626CA6" w:rsidRPr="00626CA6" w14:paraId="5A9DB32E" w14:textId="77777777" w:rsidTr="008864C1">
        <w:trPr>
          <w:trHeight w:val="227"/>
          <w:jc w:val="center"/>
        </w:trPr>
        <w:tc>
          <w:tcPr>
            <w:tcW w:w="5000" w:type="pct"/>
            <w:gridSpan w:val="5"/>
            <w:vAlign w:val="center"/>
          </w:tcPr>
          <w:p w14:paraId="42B0F5BC"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Методе извођења наставе</w:t>
            </w:r>
          </w:p>
          <w:p w14:paraId="19CFF95A" w14:textId="77777777" w:rsidR="00626CA6" w:rsidRPr="00626CA6" w:rsidRDefault="00626CA6" w:rsidP="00626CA6">
            <w:pPr>
              <w:rPr>
                <w:rFonts w:ascii="Times New Roman" w:eastAsia="Times New Roman" w:hAnsi="Times New Roman"/>
              </w:rPr>
            </w:pPr>
            <w:r w:rsidRPr="00626CA6">
              <w:rPr>
                <w:rFonts w:ascii="Times New Roman" w:eastAsia="Times New Roman" w:hAnsi="Times New Roman"/>
              </w:rPr>
              <w:t xml:space="preserve">Извођење наставе је интерактивно. Предавања прати мултимедијални наставни садржај. Рад на вежбама укључује дебате, </w:t>
            </w:r>
            <w:proofErr w:type="spellStart"/>
            <w:r w:rsidRPr="00626CA6">
              <w:rPr>
                <w:rFonts w:ascii="Times New Roman" w:eastAsia="Times New Roman" w:hAnsi="Times New Roman"/>
              </w:rPr>
              <w:t>role-play</w:t>
            </w:r>
            <w:proofErr w:type="spellEnd"/>
            <w:r w:rsidRPr="00626CA6">
              <w:rPr>
                <w:rFonts w:ascii="Times New Roman" w:eastAsia="Times New Roman" w:hAnsi="Times New Roman"/>
              </w:rPr>
              <w:t xml:space="preserve"> (играње улога), кратке лекције, групни рад, интерактивни приступ оријентисан ка </w:t>
            </w:r>
            <w:r w:rsidRPr="00626CA6">
              <w:rPr>
                <w:rFonts w:ascii="Times New Roman" w:eastAsia="Times New Roman" w:hAnsi="Times New Roman"/>
              </w:rPr>
              <w:lastRenderedPageBreak/>
              <w:t>решавању проблема, помоћ у изради семинарског рада. Током семестра се, путем колоквијума, проверава стечено знање студената. Студенти израђују пројектни/семинарски рад, који бране током завршног испита.</w:t>
            </w:r>
          </w:p>
        </w:tc>
      </w:tr>
      <w:tr w:rsidR="00626CA6" w:rsidRPr="00626CA6" w14:paraId="03D011FB" w14:textId="77777777" w:rsidTr="008864C1">
        <w:trPr>
          <w:trHeight w:val="227"/>
          <w:jc w:val="center"/>
        </w:trPr>
        <w:tc>
          <w:tcPr>
            <w:tcW w:w="5000" w:type="pct"/>
            <w:gridSpan w:val="5"/>
            <w:vAlign w:val="center"/>
          </w:tcPr>
          <w:p w14:paraId="6EEFE278"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lastRenderedPageBreak/>
              <w:t>Оцена знања (максимални број поена 100)</w:t>
            </w:r>
          </w:p>
        </w:tc>
      </w:tr>
      <w:tr w:rsidR="00626CA6" w:rsidRPr="00626CA6" w14:paraId="7AB4A149" w14:textId="77777777" w:rsidTr="008864C1">
        <w:trPr>
          <w:trHeight w:val="227"/>
          <w:jc w:val="center"/>
        </w:trPr>
        <w:tc>
          <w:tcPr>
            <w:tcW w:w="1643" w:type="pct"/>
            <w:vAlign w:val="center"/>
          </w:tcPr>
          <w:p w14:paraId="604E6B60"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Предиспитне обавезе</w:t>
            </w:r>
          </w:p>
        </w:tc>
        <w:tc>
          <w:tcPr>
            <w:tcW w:w="1024" w:type="pct"/>
            <w:vAlign w:val="center"/>
          </w:tcPr>
          <w:p w14:paraId="3B7A2D9F"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поена</w:t>
            </w:r>
          </w:p>
          <w:p w14:paraId="59350E3E" w14:textId="77777777" w:rsidR="00626CA6" w:rsidRPr="00626CA6" w:rsidRDefault="00626CA6" w:rsidP="00626CA6">
            <w:pPr>
              <w:tabs>
                <w:tab w:val="left" w:pos="567"/>
              </w:tabs>
              <w:rPr>
                <w:rFonts w:ascii="Times New Roman" w:eastAsia="Times New Roman" w:hAnsi="Times New Roman"/>
                <w:b/>
              </w:rPr>
            </w:pPr>
          </w:p>
        </w:tc>
        <w:tc>
          <w:tcPr>
            <w:tcW w:w="1683" w:type="pct"/>
            <w:gridSpan w:val="2"/>
            <w:shd w:val="clear" w:color="auto" w:fill="auto"/>
            <w:vAlign w:val="center"/>
          </w:tcPr>
          <w:p w14:paraId="6370466D"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Завршни испит </w:t>
            </w:r>
          </w:p>
        </w:tc>
        <w:tc>
          <w:tcPr>
            <w:tcW w:w="650" w:type="pct"/>
            <w:shd w:val="clear" w:color="auto" w:fill="auto"/>
            <w:vAlign w:val="center"/>
          </w:tcPr>
          <w:p w14:paraId="654A9EA2"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rPr>
              <w:t>поена</w:t>
            </w:r>
          </w:p>
        </w:tc>
      </w:tr>
      <w:tr w:rsidR="00626CA6" w:rsidRPr="00626CA6" w14:paraId="5E1624BF" w14:textId="77777777" w:rsidTr="008864C1">
        <w:trPr>
          <w:trHeight w:val="227"/>
          <w:jc w:val="center"/>
        </w:trPr>
        <w:tc>
          <w:tcPr>
            <w:tcW w:w="1643" w:type="pct"/>
            <w:vAlign w:val="center"/>
          </w:tcPr>
          <w:p w14:paraId="7E9C780F"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активност у току предавања</w:t>
            </w:r>
          </w:p>
        </w:tc>
        <w:tc>
          <w:tcPr>
            <w:tcW w:w="1024" w:type="pct"/>
            <w:vAlign w:val="center"/>
          </w:tcPr>
          <w:p w14:paraId="53B6D21B"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20</w:t>
            </w:r>
          </w:p>
        </w:tc>
        <w:tc>
          <w:tcPr>
            <w:tcW w:w="1683" w:type="pct"/>
            <w:gridSpan w:val="2"/>
            <w:shd w:val="clear" w:color="auto" w:fill="auto"/>
            <w:vAlign w:val="center"/>
          </w:tcPr>
          <w:p w14:paraId="27A73CFD"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усмени испит</w:t>
            </w:r>
          </w:p>
        </w:tc>
        <w:tc>
          <w:tcPr>
            <w:tcW w:w="650" w:type="pct"/>
            <w:shd w:val="clear" w:color="auto" w:fill="auto"/>
            <w:vAlign w:val="center"/>
          </w:tcPr>
          <w:p w14:paraId="55DB6DF5" w14:textId="77777777" w:rsidR="00626CA6" w:rsidRPr="00626CA6" w:rsidRDefault="00626CA6" w:rsidP="00626CA6">
            <w:pPr>
              <w:tabs>
                <w:tab w:val="left" w:pos="567"/>
              </w:tabs>
              <w:jc w:val="center"/>
              <w:rPr>
                <w:rFonts w:ascii="Times New Roman" w:eastAsia="Times New Roman" w:hAnsi="Times New Roman"/>
                <w:i/>
              </w:rPr>
            </w:pPr>
            <w:r w:rsidRPr="00626CA6">
              <w:rPr>
                <w:rFonts w:ascii="Times New Roman" w:eastAsia="Times New Roman" w:hAnsi="Times New Roman"/>
                <w:b/>
              </w:rPr>
              <w:t>30</w:t>
            </w:r>
          </w:p>
        </w:tc>
      </w:tr>
      <w:tr w:rsidR="00626CA6" w:rsidRPr="00626CA6" w14:paraId="4C418C56" w14:textId="77777777" w:rsidTr="008864C1">
        <w:trPr>
          <w:trHeight w:val="227"/>
          <w:jc w:val="center"/>
        </w:trPr>
        <w:tc>
          <w:tcPr>
            <w:tcW w:w="1643" w:type="pct"/>
            <w:vAlign w:val="center"/>
          </w:tcPr>
          <w:p w14:paraId="128C9DF0"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практична настава</w:t>
            </w:r>
          </w:p>
        </w:tc>
        <w:tc>
          <w:tcPr>
            <w:tcW w:w="1024" w:type="pct"/>
            <w:vAlign w:val="center"/>
          </w:tcPr>
          <w:p w14:paraId="3793BEE7"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w:t>
            </w:r>
          </w:p>
        </w:tc>
        <w:tc>
          <w:tcPr>
            <w:tcW w:w="1683" w:type="pct"/>
            <w:gridSpan w:val="2"/>
            <w:shd w:val="clear" w:color="auto" w:fill="auto"/>
            <w:vAlign w:val="center"/>
          </w:tcPr>
          <w:p w14:paraId="3A0F7F08" w14:textId="77777777" w:rsidR="00626CA6" w:rsidRPr="00626CA6" w:rsidRDefault="00626CA6" w:rsidP="00626CA6">
            <w:pPr>
              <w:tabs>
                <w:tab w:val="left" w:pos="567"/>
              </w:tabs>
              <w:rPr>
                <w:rFonts w:ascii="Times New Roman" w:eastAsia="Times New Roman" w:hAnsi="Times New Roman"/>
                <w:i/>
              </w:rPr>
            </w:pPr>
          </w:p>
        </w:tc>
        <w:tc>
          <w:tcPr>
            <w:tcW w:w="650" w:type="pct"/>
            <w:shd w:val="clear" w:color="auto" w:fill="auto"/>
            <w:vAlign w:val="center"/>
          </w:tcPr>
          <w:p w14:paraId="7F892AF2" w14:textId="77777777" w:rsidR="00626CA6" w:rsidRPr="00626CA6" w:rsidRDefault="00626CA6" w:rsidP="00626CA6">
            <w:pPr>
              <w:tabs>
                <w:tab w:val="left" w:pos="567"/>
              </w:tabs>
              <w:jc w:val="center"/>
              <w:rPr>
                <w:rFonts w:ascii="Times New Roman" w:eastAsia="Times New Roman" w:hAnsi="Times New Roman"/>
                <w:b/>
              </w:rPr>
            </w:pPr>
          </w:p>
        </w:tc>
      </w:tr>
      <w:tr w:rsidR="00626CA6" w:rsidRPr="00626CA6" w14:paraId="6153669F" w14:textId="77777777" w:rsidTr="008864C1">
        <w:trPr>
          <w:trHeight w:val="227"/>
          <w:jc w:val="center"/>
        </w:trPr>
        <w:tc>
          <w:tcPr>
            <w:tcW w:w="1643" w:type="pct"/>
            <w:vAlign w:val="center"/>
          </w:tcPr>
          <w:p w14:paraId="09B193FD"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колоквијум-и</w:t>
            </w:r>
          </w:p>
        </w:tc>
        <w:tc>
          <w:tcPr>
            <w:tcW w:w="1024" w:type="pct"/>
            <w:vAlign w:val="center"/>
          </w:tcPr>
          <w:p w14:paraId="7C871517"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30</w:t>
            </w:r>
          </w:p>
        </w:tc>
        <w:tc>
          <w:tcPr>
            <w:tcW w:w="1683" w:type="pct"/>
            <w:gridSpan w:val="2"/>
            <w:shd w:val="clear" w:color="auto" w:fill="auto"/>
            <w:vAlign w:val="center"/>
          </w:tcPr>
          <w:p w14:paraId="65411ECC" w14:textId="77777777" w:rsidR="00626CA6" w:rsidRPr="00626CA6" w:rsidRDefault="00626CA6" w:rsidP="00626CA6">
            <w:pPr>
              <w:tabs>
                <w:tab w:val="left" w:pos="567"/>
              </w:tabs>
              <w:rPr>
                <w:rFonts w:ascii="Times New Roman" w:eastAsia="Times New Roman" w:hAnsi="Times New Roman"/>
                <w:i/>
              </w:rPr>
            </w:pPr>
          </w:p>
        </w:tc>
        <w:tc>
          <w:tcPr>
            <w:tcW w:w="650" w:type="pct"/>
            <w:shd w:val="clear" w:color="auto" w:fill="auto"/>
            <w:vAlign w:val="center"/>
          </w:tcPr>
          <w:p w14:paraId="0E47534D" w14:textId="77777777" w:rsidR="00626CA6" w:rsidRPr="00626CA6" w:rsidRDefault="00626CA6" w:rsidP="00626CA6">
            <w:pPr>
              <w:tabs>
                <w:tab w:val="left" w:pos="567"/>
              </w:tabs>
              <w:rPr>
                <w:rFonts w:ascii="Times New Roman" w:eastAsia="Times New Roman" w:hAnsi="Times New Roman"/>
                <w:i/>
              </w:rPr>
            </w:pPr>
          </w:p>
        </w:tc>
      </w:tr>
      <w:tr w:rsidR="00626CA6" w:rsidRPr="00626CA6" w14:paraId="62140A24" w14:textId="77777777" w:rsidTr="008864C1">
        <w:trPr>
          <w:trHeight w:val="227"/>
          <w:jc w:val="center"/>
        </w:trPr>
        <w:tc>
          <w:tcPr>
            <w:tcW w:w="1643" w:type="pct"/>
            <w:vAlign w:val="center"/>
          </w:tcPr>
          <w:p w14:paraId="5794BDB3"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семинар-и</w:t>
            </w:r>
          </w:p>
        </w:tc>
        <w:tc>
          <w:tcPr>
            <w:tcW w:w="1024" w:type="pct"/>
            <w:vAlign w:val="center"/>
          </w:tcPr>
          <w:p w14:paraId="003E5100"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20</w:t>
            </w:r>
          </w:p>
        </w:tc>
        <w:tc>
          <w:tcPr>
            <w:tcW w:w="1683" w:type="pct"/>
            <w:gridSpan w:val="2"/>
            <w:shd w:val="clear" w:color="auto" w:fill="auto"/>
            <w:vAlign w:val="center"/>
          </w:tcPr>
          <w:p w14:paraId="71B61FB9" w14:textId="77777777" w:rsidR="00626CA6" w:rsidRPr="00626CA6" w:rsidRDefault="00626CA6" w:rsidP="00626CA6">
            <w:pPr>
              <w:tabs>
                <w:tab w:val="left" w:pos="567"/>
              </w:tabs>
              <w:rPr>
                <w:rFonts w:ascii="Times New Roman" w:eastAsia="Times New Roman" w:hAnsi="Times New Roman"/>
                <w:i/>
              </w:rPr>
            </w:pPr>
          </w:p>
        </w:tc>
        <w:tc>
          <w:tcPr>
            <w:tcW w:w="650" w:type="pct"/>
            <w:shd w:val="clear" w:color="auto" w:fill="auto"/>
            <w:vAlign w:val="center"/>
          </w:tcPr>
          <w:p w14:paraId="72EBFB49" w14:textId="77777777" w:rsidR="00626CA6" w:rsidRPr="00626CA6" w:rsidRDefault="00626CA6" w:rsidP="00626CA6">
            <w:pPr>
              <w:tabs>
                <w:tab w:val="left" w:pos="567"/>
              </w:tabs>
              <w:rPr>
                <w:rFonts w:ascii="Times New Roman" w:eastAsia="Times New Roman" w:hAnsi="Times New Roman"/>
                <w:i/>
              </w:rPr>
            </w:pPr>
          </w:p>
        </w:tc>
      </w:tr>
      <w:tr w:rsidR="00626CA6" w:rsidRPr="00626CA6" w14:paraId="6BDFC97C" w14:textId="77777777" w:rsidTr="008864C1">
        <w:trPr>
          <w:trHeight w:val="227"/>
          <w:jc w:val="center"/>
        </w:trPr>
        <w:tc>
          <w:tcPr>
            <w:tcW w:w="5000" w:type="pct"/>
            <w:gridSpan w:val="5"/>
            <w:vAlign w:val="center"/>
          </w:tcPr>
          <w:p w14:paraId="35D5F333"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Начин провере знања могу бити различити наведено у табели су само неке опције: (писмени испити, усмени </w:t>
            </w:r>
            <w:proofErr w:type="spellStart"/>
            <w:r w:rsidRPr="00626CA6">
              <w:rPr>
                <w:rFonts w:ascii="Times New Roman" w:eastAsia="Times New Roman" w:hAnsi="Times New Roman"/>
              </w:rPr>
              <w:t>испт</w:t>
            </w:r>
            <w:proofErr w:type="spellEnd"/>
            <w:r w:rsidRPr="00626CA6">
              <w:rPr>
                <w:rFonts w:ascii="Times New Roman" w:eastAsia="Times New Roman" w:hAnsi="Times New Roman"/>
              </w:rPr>
              <w:t>, презентација пројекта, семинари итд......</w:t>
            </w:r>
          </w:p>
        </w:tc>
      </w:tr>
      <w:tr w:rsidR="00626CA6" w:rsidRPr="00626CA6" w14:paraId="057FA9BE" w14:textId="77777777" w:rsidTr="008864C1">
        <w:trPr>
          <w:trHeight w:val="227"/>
          <w:jc w:val="center"/>
        </w:trPr>
        <w:tc>
          <w:tcPr>
            <w:tcW w:w="5000" w:type="pct"/>
            <w:gridSpan w:val="5"/>
            <w:vAlign w:val="center"/>
          </w:tcPr>
          <w:p w14:paraId="034191B6"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rPr>
              <w:t>*максимална дужна 2 странице А4 формата</w:t>
            </w:r>
          </w:p>
        </w:tc>
      </w:tr>
    </w:tbl>
    <w:p w14:paraId="0D9FA177" w14:textId="77777777" w:rsidR="00626CA6" w:rsidRPr="00626CA6" w:rsidRDefault="00626CA6" w:rsidP="00626CA6">
      <w:pPr>
        <w:widowControl w:val="0"/>
        <w:rPr>
          <w:rFonts w:ascii="Times New Roman" w:eastAsia="Times New Roman" w:hAnsi="Times New Roman"/>
          <w:sz w:val="20"/>
          <w:szCs w:val="20"/>
        </w:rPr>
      </w:pPr>
    </w:p>
    <w:p w14:paraId="4002089F" w14:textId="77777777" w:rsidR="00626CA6" w:rsidRPr="00626CA6" w:rsidRDefault="00626CA6" w:rsidP="00626CA6">
      <w:pPr>
        <w:widowControl w:val="0"/>
        <w:ind w:left="113"/>
        <w:jc w:val="left"/>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2009"/>
        <w:gridCol w:w="1203"/>
        <w:gridCol w:w="2099"/>
        <w:gridCol w:w="1275"/>
      </w:tblGrid>
      <w:tr w:rsidR="00626CA6" w:rsidRPr="00626CA6" w14:paraId="1F9E596F" w14:textId="77777777" w:rsidTr="008864C1">
        <w:trPr>
          <w:trHeight w:val="227"/>
          <w:jc w:val="center"/>
        </w:trPr>
        <w:tc>
          <w:tcPr>
            <w:tcW w:w="5000" w:type="pct"/>
            <w:gridSpan w:val="5"/>
            <w:vAlign w:val="center"/>
          </w:tcPr>
          <w:p w14:paraId="29118169"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lastRenderedPageBreak/>
              <w:t>Студијски програм:</w:t>
            </w:r>
            <w:r w:rsidRPr="00626CA6">
              <w:rPr>
                <w:rFonts w:ascii="Times New Roman" w:eastAsia="Times New Roman" w:hAnsi="Times New Roman"/>
                <w:b/>
                <w:bCs/>
                <w:sz w:val="20"/>
                <w:szCs w:val="20"/>
                <w:lang w:val="sr-Latn-RS"/>
              </w:rPr>
              <w:t xml:space="preserve"> </w:t>
            </w:r>
            <w:r w:rsidRPr="00626CA6">
              <w:rPr>
                <w:rFonts w:ascii="Times New Roman" w:eastAsia="Times New Roman" w:hAnsi="Times New Roman"/>
                <w:sz w:val="20"/>
                <w:szCs w:val="20"/>
                <w:lang w:val="sr-Cyrl-CS"/>
              </w:rPr>
              <w:t>Урбано инжењерство</w:t>
            </w:r>
          </w:p>
        </w:tc>
      </w:tr>
      <w:tr w:rsidR="00626CA6" w:rsidRPr="00626CA6" w14:paraId="7659D404" w14:textId="77777777" w:rsidTr="008864C1">
        <w:trPr>
          <w:trHeight w:val="227"/>
          <w:jc w:val="center"/>
        </w:trPr>
        <w:tc>
          <w:tcPr>
            <w:tcW w:w="5000" w:type="pct"/>
            <w:gridSpan w:val="5"/>
            <w:vAlign w:val="center"/>
          </w:tcPr>
          <w:p w14:paraId="18D9CB52" w14:textId="77777777" w:rsidR="00626CA6" w:rsidRPr="00626CA6" w:rsidRDefault="00626CA6" w:rsidP="00626CA6">
            <w:pPr>
              <w:pStyle w:val="Heading1"/>
            </w:pPr>
            <w:bookmarkStart w:id="2" w:name="_Назив_предмета:_Архитектонско"/>
            <w:bookmarkEnd w:id="2"/>
            <w:r w:rsidRPr="00626CA6">
              <w:rPr>
                <w:lang w:val="sr-Cyrl-CS"/>
              </w:rPr>
              <w:t>Назив предмета:</w:t>
            </w:r>
            <w:r w:rsidRPr="00626CA6">
              <w:rPr>
                <w:lang w:val="sr-Latn-RS"/>
              </w:rPr>
              <w:t xml:space="preserve"> </w:t>
            </w:r>
            <w:r w:rsidRPr="00626CA6">
              <w:t>Архитектонско пројектовање у урбаним структурама</w:t>
            </w:r>
          </w:p>
        </w:tc>
      </w:tr>
      <w:tr w:rsidR="00626CA6" w:rsidRPr="00626CA6" w14:paraId="5A34B1AE" w14:textId="77777777" w:rsidTr="008864C1">
        <w:trPr>
          <w:trHeight w:val="227"/>
          <w:jc w:val="center"/>
        </w:trPr>
        <w:tc>
          <w:tcPr>
            <w:tcW w:w="5000" w:type="pct"/>
            <w:gridSpan w:val="5"/>
            <w:vAlign w:val="center"/>
          </w:tcPr>
          <w:p w14:paraId="6F27856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Наставник</w:t>
            </w:r>
            <w:r w:rsidRPr="00626CA6">
              <w:rPr>
                <w:rFonts w:ascii="Times New Roman" w:eastAsia="Times New Roman" w:hAnsi="Times New Roman"/>
                <w:b/>
                <w:bCs/>
                <w:sz w:val="20"/>
                <w:szCs w:val="20"/>
                <w:lang w:val="en-US"/>
              </w:rPr>
              <w:t>/</w:t>
            </w:r>
            <w:proofErr w:type="spellStart"/>
            <w:r w:rsidRPr="00626CA6">
              <w:rPr>
                <w:rFonts w:ascii="Times New Roman" w:eastAsia="Times New Roman" w:hAnsi="Times New Roman"/>
                <w:b/>
                <w:bCs/>
                <w:sz w:val="20"/>
                <w:szCs w:val="20"/>
                <w:lang w:val="en-US"/>
              </w:rPr>
              <w:t>наставници</w:t>
            </w:r>
            <w:proofErr w:type="spellEnd"/>
            <w:r w:rsidRPr="00626CA6">
              <w:rPr>
                <w:rFonts w:ascii="Times New Roman" w:eastAsia="Times New Roman" w:hAnsi="Times New Roman"/>
                <w:b/>
                <w:bCs/>
                <w:sz w:val="20"/>
                <w:szCs w:val="20"/>
                <w:lang w:val="sr-Cyrl-CS"/>
              </w:rPr>
              <w:t xml:space="preserve">: </w:t>
            </w:r>
            <w:r w:rsidRPr="00626CA6">
              <w:rPr>
                <w:rFonts w:ascii="Times New Roman" w:eastAsia="Times New Roman" w:hAnsi="Times New Roman"/>
                <w:sz w:val="20"/>
                <w:szCs w:val="20"/>
                <w:lang w:val="sr-Cyrl-CS"/>
              </w:rPr>
              <w:t xml:space="preserve">Јелена В. </w:t>
            </w:r>
            <w:proofErr w:type="spellStart"/>
            <w:r w:rsidRPr="00626CA6">
              <w:rPr>
                <w:rFonts w:ascii="Times New Roman" w:eastAsia="Times New Roman" w:hAnsi="Times New Roman"/>
                <w:sz w:val="20"/>
                <w:szCs w:val="20"/>
                <w:lang w:val="sr-Cyrl-CS"/>
              </w:rPr>
              <w:t>Атанасијевић</w:t>
            </w:r>
            <w:proofErr w:type="spellEnd"/>
          </w:p>
        </w:tc>
      </w:tr>
      <w:tr w:rsidR="00626CA6" w:rsidRPr="00626CA6" w14:paraId="084A57F3" w14:textId="77777777" w:rsidTr="008864C1">
        <w:trPr>
          <w:trHeight w:val="227"/>
          <w:jc w:val="center"/>
        </w:trPr>
        <w:tc>
          <w:tcPr>
            <w:tcW w:w="5000" w:type="pct"/>
            <w:gridSpan w:val="5"/>
            <w:vAlign w:val="center"/>
          </w:tcPr>
          <w:p w14:paraId="32913927"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b/>
                <w:bCs/>
                <w:sz w:val="20"/>
                <w:szCs w:val="20"/>
                <w:lang w:val="sr-Cyrl-CS"/>
              </w:rPr>
              <w:t xml:space="preserve">Статус предмета: </w:t>
            </w:r>
            <w:r w:rsidRPr="00626CA6">
              <w:rPr>
                <w:rFonts w:ascii="Times New Roman" w:eastAsia="Times New Roman" w:hAnsi="Times New Roman"/>
                <w:sz w:val="20"/>
                <w:szCs w:val="20"/>
                <w:lang w:val="sr-Cyrl-CS"/>
              </w:rPr>
              <w:t>Изборни</w:t>
            </w:r>
          </w:p>
        </w:tc>
      </w:tr>
      <w:tr w:rsidR="00626CA6" w:rsidRPr="00626CA6" w14:paraId="1580C36C" w14:textId="77777777" w:rsidTr="008864C1">
        <w:trPr>
          <w:trHeight w:val="227"/>
          <w:jc w:val="center"/>
        </w:trPr>
        <w:tc>
          <w:tcPr>
            <w:tcW w:w="5000" w:type="pct"/>
            <w:gridSpan w:val="5"/>
            <w:vAlign w:val="center"/>
          </w:tcPr>
          <w:p w14:paraId="271CC365" w14:textId="77777777" w:rsidR="00626CA6" w:rsidRPr="00626CA6" w:rsidRDefault="00626CA6" w:rsidP="00626CA6">
            <w:pPr>
              <w:widowControl w:val="0"/>
              <w:tabs>
                <w:tab w:val="left" w:pos="567"/>
              </w:tabs>
              <w:rPr>
                <w:rFonts w:ascii="Times New Roman" w:eastAsia="Times New Roman" w:hAnsi="Times New Roman"/>
                <w:sz w:val="20"/>
                <w:szCs w:val="20"/>
                <w:lang w:val="sr-Latn-RS"/>
              </w:rPr>
            </w:pPr>
            <w:r w:rsidRPr="00626CA6">
              <w:rPr>
                <w:rFonts w:ascii="Times New Roman" w:eastAsia="Times New Roman" w:hAnsi="Times New Roman"/>
                <w:b/>
                <w:bCs/>
                <w:sz w:val="20"/>
                <w:szCs w:val="20"/>
                <w:lang w:val="sr-Cyrl-CS"/>
              </w:rPr>
              <w:t>Број ЕСПБ:</w:t>
            </w:r>
            <w:r w:rsidRPr="00626CA6">
              <w:rPr>
                <w:rFonts w:ascii="Times New Roman" w:eastAsia="Times New Roman" w:hAnsi="Times New Roman"/>
                <w:b/>
                <w:bCs/>
                <w:sz w:val="20"/>
                <w:szCs w:val="20"/>
                <w:lang w:val="sr-Latn-RS"/>
              </w:rPr>
              <w:t xml:space="preserve"> 6</w:t>
            </w:r>
          </w:p>
        </w:tc>
      </w:tr>
      <w:tr w:rsidR="00626CA6" w:rsidRPr="00626CA6" w14:paraId="317B1C2A" w14:textId="77777777" w:rsidTr="008864C1">
        <w:trPr>
          <w:trHeight w:val="227"/>
          <w:jc w:val="center"/>
        </w:trPr>
        <w:tc>
          <w:tcPr>
            <w:tcW w:w="5000" w:type="pct"/>
            <w:gridSpan w:val="5"/>
            <w:vAlign w:val="center"/>
          </w:tcPr>
          <w:p w14:paraId="07D5D5E3"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b/>
                <w:bCs/>
                <w:sz w:val="20"/>
                <w:szCs w:val="20"/>
                <w:lang w:val="sr-Cyrl-CS"/>
              </w:rPr>
              <w:t xml:space="preserve">Услов: </w:t>
            </w:r>
            <w:r w:rsidRPr="00626CA6">
              <w:rPr>
                <w:rFonts w:ascii="Times New Roman" w:eastAsia="Times New Roman" w:hAnsi="Times New Roman"/>
                <w:sz w:val="20"/>
                <w:szCs w:val="20"/>
                <w:lang w:val="sr-Cyrl-CS"/>
              </w:rPr>
              <w:t>Нема</w:t>
            </w:r>
          </w:p>
        </w:tc>
      </w:tr>
      <w:tr w:rsidR="00626CA6" w:rsidRPr="00626CA6" w14:paraId="5880CF51" w14:textId="77777777" w:rsidTr="008864C1">
        <w:trPr>
          <w:trHeight w:val="227"/>
          <w:jc w:val="center"/>
        </w:trPr>
        <w:tc>
          <w:tcPr>
            <w:tcW w:w="5000" w:type="pct"/>
            <w:gridSpan w:val="5"/>
            <w:vAlign w:val="center"/>
          </w:tcPr>
          <w:p w14:paraId="5AF441A9"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Циљ предмета</w:t>
            </w:r>
          </w:p>
          <w:p w14:paraId="6787D865" w14:textId="77777777" w:rsidR="00626CA6" w:rsidRPr="00626CA6" w:rsidRDefault="00626CA6" w:rsidP="00626CA6">
            <w:pPr>
              <w:widowControl w:val="0"/>
              <w:tabs>
                <w:tab w:val="left" w:pos="567"/>
              </w:tabs>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 xml:space="preserve">Циљ предмета је да кроз конкретне пројектне задатке студент савлада методологију  пројектовања, обликовања, организације простора у оквиру урбаних просторних структура. Примењују се пројектантски стандарди у струци за различите намене објеката и архитектонских склопова. </w:t>
            </w:r>
          </w:p>
          <w:p w14:paraId="61857906" w14:textId="77777777" w:rsidR="00626CA6" w:rsidRPr="00626CA6" w:rsidRDefault="00626CA6" w:rsidP="00626CA6">
            <w:pPr>
              <w:widowControl w:val="0"/>
              <w:tabs>
                <w:tab w:val="left" w:pos="567"/>
              </w:tabs>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Методологија у пројектовању која се савладава у раду, на конкретним пројектним задацима утичу на оспособљавање студената за рад у струци. Теме су занимљиве, актуелне и дефинисане у складу са стандардима у области архитектуре. Повезивање различитих сегмената  урбанистичког пројектовања и конкретних локација. Кроз израду задатака студенту се предочава професионални начин рада са будућим послодавцима.</w:t>
            </w:r>
          </w:p>
        </w:tc>
      </w:tr>
      <w:tr w:rsidR="00626CA6" w:rsidRPr="00626CA6" w14:paraId="12DDA3DF" w14:textId="77777777" w:rsidTr="008864C1">
        <w:trPr>
          <w:trHeight w:val="227"/>
          <w:jc w:val="center"/>
        </w:trPr>
        <w:tc>
          <w:tcPr>
            <w:tcW w:w="5000" w:type="pct"/>
            <w:gridSpan w:val="5"/>
            <w:vAlign w:val="center"/>
          </w:tcPr>
          <w:p w14:paraId="609E4518"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 xml:space="preserve">Исход предмета </w:t>
            </w:r>
          </w:p>
          <w:p w14:paraId="32CD8E6C" w14:textId="77777777" w:rsidR="00626CA6" w:rsidRPr="00626CA6" w:rsidRDefault="00626CA6" w:rsidP="00626CA6">
            <w:pPr>
              <w:widowControl w:val="0"/>
              <w:tabs>
                <w:tab w:val="left" w:pos="567"/>
              </w:tabs>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Обученост студента да на основу стечених вештина и знања јасно и успешно реализује пројектне задатке у области архитектуре и урбанизма. Јасно разумевање теоријске основе. Способност и вештина реализације конкретних пројеката.</w:t>
            </w:r>
          </w:p>
        </w:tc>
      </w:tr>
      <w:tr w:rsidR="00626CA6" w:rsidRPr="00626CA6" w14:paraId="22C60AFD" w14:textId="77777777" w:rsidTr="008864C1">
        <w:trPr>
          <w:trHeight w:val="227"/>
          <w:jc w:val="center"/>
        </w:trPr>
        <w:tc>
          <w:tcPr>
            <w:tcW w:w="5000" w:type="pct"/>
            <w:gridSpan w:val="5"/>
            <w:vAlign w:val="center"/>
          </w:tcPr>
          <w:p w14:paraId="5BE4654C"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Садржај предмета</w:t>
            </w:r>
          </w:p>
          <w:p w14:paraId="640EF2CB"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i/>
                <w:iCs/>
                <w:sz w:val="20"/>
                <w:szCs w:val="20"/>
                <w:lang w:val="sr-Cyrl-CS"/>
              </w:rPr>
              <w:t>Теоријска настава</w:t>
            </w:r>
          </w:p>
          <w:p w14:paraId="2C853BF3" w14:textId="77777777" w:rsidR="00626CA6" w:rsidRPr="00626CA6" w:rsidRDefault="00626CA6" w:rsidP="00626CA6">
            <w:pPr>
              <w:widowControl w:val="0"/>
              <w:rPr>
                <w:rFonts w:ascii="Times New Roman" w:eastAsia="Times New Roman" w:hAnsi="Times New Roman"/>
                <w:iCs/>
                <w:sz w:val="20"/>
                <w:szCs w:val="20"/>
                <w:lang w:val="sr-Cyrl-CS"/>
              </w:rPr>
            </w:pPr>
            <w:r w:rsidRPr="00626CA6">
              <w:rPr>
                <w:rFonts w:ascii="Times New Roman" w:eastAsia="Times New Roman" w:hAnsi="Times New Roman"/>
                <w:iCs/>
                <w:sz w:val="20"/>
                <w:szCs w:val="20"/>
                <w:lang w:val="sr-Cyrl-CS"/>
              </w:rPr>
              <w:t xml:space="preserve">Студенти кроз предавања и урбанистичко-архитектонске анализе и пројекте савладавају различите теме у области архитектуре. Стичу знања из различитих области урбаног планирања. Истражују и анализирају типологију објеката различитих намена кроз разумевање и разбијање </w:t>
            </w:r>
            <w:proofErr w:type="spellStart"/>
            <w:r w:rsidRPr="00626CA6">
              <w:rPr>
                <w:rFonts w:ascii="Times New Roman" w:eastAsia="Times New Roman" w:hAnsi="Times New Roman"/>
                <w:iCs/>
                <w:sz w:val="20"/>
                <w:szCs w:val="20"/>
                <w:lang w:val="sr-Cyrl-CS"/>
              </w:rPr>
              <w:t>стереопипа</w:t>
            </w:r>
            <w:proofErr w:type="spellEnd"/>
            <w:r w:rsidRPr="00626CA6">
              <w:rPr>
                <w:rFonts w:ascii="Times New Roman" w:eastAsia="Times New Roman" w:hAnsi="Times New Roman"/>
                <w:iCs/>
                <w:sz w:val="20"/>
                <w:szCs w:val="20"/>
                <w:lang w:val="sr-Cyrl-CS"/>
              </w:rPr>
              <w:t xml:space="preserve"> везаних за наслеђе и нове трендове у архитектури. </w:t>
            </w:r>
          </w:p>
          <w:p w14:paraId="0E59A9D4"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i/>
                <w:iCs/>
                <w:sz w:val="20"/>
                <w:szCs w:val="20"/>
                <w:lang w:val="sr-Cyrl-CS"/>
              </w:rPr>
              <w:t xml:space="preserve">Практична настава </w:t>
            </w:r>
          </w:p>
          <w:p w14:paraId="20D4E79C"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iCs/>
                <w:sz w:val="20"/>
                <w:szCs w:val="20"/>
                <w:lang w:val="sr-Cyrl-CS"/>
              </w:rPr>
              <w:t>На основу пројектног задатка и задатих параметара  студент пројектује свој архитектонски склоп и модел урбане структуре.</w:t>
            </w:r>
          </w:p>
        </w:tc>
      </w:tr>
      <w:tr w:rsidR="00626CA6" w:rsidRPr="00626CA6" w14:paraId="617472B3" w14:textId="77777777" w:rsidTr="008864C1">
        <w:trPr>
          <w:trHeight w:val="227"/>
          <w:jc w:val="center"/>
        </w:trPr>
        <w:tc>
          <w:tcPr>
            <w:tcW w:w="5000" w:type="pct"/>
            <w:gridSpan w:val="5"/>
            <w:vAlign w:val="center"/>
          </w:tcPr>
          <w:p w14:paraId="22A0520C"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 xml:space="preserve">Литература </w:t>
            </w:r>
          </w:p>
          <w:p w14:paraId="7B784A6E"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proofErr w:type="spellStart"/>
            <w:r w:rsidRPr="00626CA6">
              <w:rPr>
                <w:rFonts w:ascii="Times New Roman" w:eastAsia="Times New Roman" w:hAnsi="Times New Roman"/>
                <w:color w:val="000000"/>
                <w:sz w:val="20"/>
                <w:szCs w:val="20"/>
              </w:rPr>
              <w:t>Gordon</w:t>
            </w:r>
            <w:proofErr w:type="spellEnd"/>
            <w:r w:rsidRPr="00626CA6">
              <w:rPr>
                <w:rFonts w:ascii="Times New Roman" w:eastAsia="Times New Roman" w:hAnsi="Times New Roman"/>
                <w:color w:val="000000"/>
                <w:sz w:val="20"/>
                <w:szCs w:val="20"/>
              </w:rPr>
              <w:t xml:space="preserve"> </w:t>
            </w:r>
            <w:proofErr w:type="spellStart"/>
            <w:r w:rsidRPr="00626CA6">
              <w:rPr>
                <w:rFonts w:ascii="Times New Roman" w:eastAsia="Times New Roman" w:hAnsi="Times New Roman"/>
                <w:color w:val="000000"/>
                <w:sz w:val="20"/>
                <w:szCs w:val="20"/>
              </w:rPr>
              <w:t>Cullе</w:t>
            </w:r>
            <w:proofErr w:type="spellEnd"/>
            <w:r w:rsidRPr="00626CA6">
              <w:rPr>
                <w:rFonts w:ascii="Times New Roman" w:eastAsia="Times New Roman" w:hAnsi="Times New Roman"/>
                <w:color w:val="000000"/>
                <w:sz w:val="20"/>
                <w:szCs w:val="20"/>
              </w:rPr>
              <w:t>, Градски пејзаж, Грађевинска књига, Београд,1990.</w:t>
            </w:r>
          </w:p>
          <w:p w14:paraId="50CC6761"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proofErr w:type="spellStart"/>
            <w:r w:rsidRPr="00626CA6">
              <w:rPr>
                <w:rFonts w:ascii="Times New Roman" w:eastAsia="Times New Roman" w:hAnsi="Times New Roman"/>
                <w:color w:val="000000"/>
                <w:sz w:val="20"/>
                <w:szCs w:val="20"/>
              </w:rPr>
              <w:t>Jean</w:t>
            </w:r>
            <w:proofErr w:type="spellEnd"/>
            <w:r w:rsidRPr="00626CA6">
              <w:rPr>
                <w:rFonts w:ascii="Times New Roman" w:eastAsia="Times New Roman" w:hAnsi="Times New Roman"/>
                <w:color w:val="000000"/>
                <w:sz w:val="20"/>
                <w:szCs w:val="20"/>
              </w:rPr>
              <w:t xml:space="preserve"> </w:t>
            </w:r>
            <w:proofErr w:type="spellStart"/>
            <w:r w:rsidRPr="00626CA6">
              <w:rPr>
                <w:rFonts w:ascii="Times New Roman" w:eastAsia="Times New Roman" w:hAnsi="Times New Roman"/>
                <w:color w:val="000000"/>
                <w:sz w:val="20"/>
                <w:szCs w:val="20"/>
              </w:rPr>
              <w:t>Castex</w:t>
            </w:r>
            <w:proofErr w:type="spellEnd"/>
            <w:r w:rsidRPr="00626CA6">
              <w:rPr>
                <w:rFonts w:ascii="Times New Roman" w:eastAsia="Times New Roman" w:hAnsi="Times New Roman"/>
                <w:color w:val="000000"/>
                <w:sz w:val="20"/>
                <w:szCs w:val="20"/>
              </w:rPr>
              <w:t xml:space="preserve">, </w:t>
            </w:r>
            <w:proofErr w:type="spellStart"/>
            <w:r w:rsidRPr="00626CA6">
              <w:rPr>
                <w:rFonts w:ascii="Times New Roman" w:eastAsia="Times New Roman" w:hAnsi="Times New Roman"/>
                <w:color w:val="000000"/>
                <w:sz w:val="20"/>
                <w:szCs w:val="20"/>
              </w:rPr>
              <w:t>Jean-Charles</w:t>
            </w:r>
            <w:proofErr w:type="spellEnd"/>
            <w:r w:rsidRPr="00626CA6">
              <w:rPr>
                <w:rFonts w:ascii="Times New Roman" w:eastAsia="Times New Roman" w:hAnsi="Times New Roman"/>
                <w:color w:val="000000"/>
                <w:sz w:val="20"/>
                <w:szCs w:val="20"/>
              </w:rPr>
              <w:t xml:space="preserve"> </w:t>
            </w:r>
            <w:proofErr w:type="spellStart"/>
            <w:r w:rsidRPr="00626CA6">
              <w:rPr>
                <w:rFonts w:ascii="Times New Roman" w:eastAsia="Times New Roman" w:hAnsi="Times New Roman"/>
                <w:color w:val="000000"/>
                <w:sz w:val="20"/>
                <w:szCs w:val="20"/>
              </w:rPr>
              <w:t>Depaule</w:t>
            </w:r>
            <w:proofErr w:type="spellEnd"/>
            <w:r w:rsidRPr="00626CA6">
              <w:rPr>
                <w:rFonts w:ascii="Times New Roman" w:eastAsia="Times New Roman" w:hAnsi="Times New Roman"/>
                <w:color w:val="000000"/>
                <w:sz w:val="20"/>
                <w:szCs w:val="20"/>
              </w:rPr>
              <w:t xml:space="preserve">, </w:t>
            </w:r>
            <w:proofErr w:type="spellStart"/>
            <w:r w:rsidRPr="00626CA6">
              <w:rPr>
                <w:rFonts w:ascii="Times New Roman" w:eastAsia="Times New Roman" w:hAnsi="Times New Roman"/>
                <w:color w:val="000000"/>
                <w:sz w:val="20"/>
                <w:szCs w:val="20"/>
              </w:rPr>
              <w:t>Philippe</w:t>
            </w:r>
            <w:proofErr w:type="spellEnd"/>
            <w:r w:rsidRPr="00626CA6">
              <w:rPr>
                <w:rFonts w:ascii="Times New Roman" w:eastAsia="Times New Roman" w:hAnsi="Times New Roman"/>
                <w:color w:val="000000"/>
                <w:sz w:val="20"/>
                <w:szCs w:val="20"/>
              </w:rPr>
              <w:t xml:space="preserve"> </w:t>
            </w:r>
            <w:proofErr w:type="spellStart"/>
            <w:r w:rsidRPr="00626CA6">
              <w:rPr>
                <w:rFonts w:ascii="Times New Roman" w:eastAsia="Times New Roman" w:hAnsi="Times New Roman"/>
                <w:color w:val="000000"/>
                <w:sz w:val="20"/>
                <w:szCs w:val="20"/>
              </w:rPr>
              <w:t>Panerai</w:t>
            </w:r>
            <w:proofErr w:type="spellEnd"/>
            <w:r w:rsidRPr="00626CA6">
              <w:rPr>
                <w:rFonts w:ascii="Times New Roman" w:eastAsia="Times New Roman" w:hAnsi="Times New Roman"/>
                <w:color w:val="000000"/>
                <w:sz w:val="20"/>
                <w:szCs w:val="20"/>
              </w:rPr>
              <w:t xml:space="preserve"> , Урбане форме, Грађевинска књига, Београд, 1989.</w:t>
            </w:r>
          </w:p>
          <w:p w14:paraId="4CA6D32C"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r w:rsidRPr="00626CA6">
              <w:rPr>
                <w:rFonts w:ascii="Times New Roman" w:eastAsia="Times New Roman" w:hAnsi="Times New Roman"/>
                <w:color w:val="000000"/>
                <w:sz w:val="20"/>
                <w:szCs w:val="20"/>
              </w:rPr>
              <w:t xml:space="preserve">Ранко Радовић, Форма града, Грађевинска </w:t>
            </w:r>
            <w:proofErr w:type="spellStart"/>
            <w:r w:rsidRPr="00626CA6">
              <w:rPr>
                <w:rFonts w:ascii="Times New Roman" w:eastAsia="Times New Roman" w:hAnsi="Times New Roman"/>
                <w:color w:val="000000"/>
                <w:sz w:val="20"/>
                <w:szCs w:val="20"/>
              </w:rPr>
              <w:t>књига,Београд</w:t>
            </w:r>
            <w:proofErr w:type="spellEnd"/>
            <w:r w:rsidRPr="00626CA6">
              <w:rPr>
                <w:rFonts w:ascii="Times New Roman" w:eastAsia="Times New Roman" w:hAnsi="Times New Roman"/>
                <w:color w:val="000000"/>
                <w:sz w:val="20"/>
                <w:szCs w:val="20"/>
              </w:rPr>
              <w:t>, 2009.</w:t>
            </w:r>
          </w:p>
          <w:p w14:paraId="37001E25"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r w:rsidRPr="00626CA6">
              <w:rPr>
                <w:rFonts w:ascii="Times New Roman" w:eastAsia="Times New Roman" w:hAnsi="Times New Roman"/>
                <w:color w:val="000000"/>
                <w:sz w:val="20"/>
                <w:szCs w:val="20"/>
              </w:rPr>
              <w:t xml:space="preserve">Рудолф </w:t>
            </w:r>
            <w:proofErr w:type="spellStart"/>
            <w:r w:rsidRPr="00626CA6">
              <w:rPr>
                <w:rFonts w:ascii="Times New Roman" w:eastAsia="Times New Roman" w:hAnsi="Times New Roman"/>
                <w:color w:val="000000"/>
                <w:sz w:val="20"/>
                <w:szCs w:val="20"/>
              </w:rPr>
              <w:t>Арнхајм</w:t>
            </w:r>
            <w:proofErr w:type="spellEnd"/>
            <w:r w:rsidRPr="00626CA6">
              <w:rPr>
                <w:rFonts w:ascii="Times New Roman" w:eastAsia="Times New Roman" w:hAnsi="Times New Roman"/>
                <w:color w:val="000000"/>
                <w:sz w:val="20"/>
                <w:szCs w:val="20"/>
              </w:rPr>
              <w:t>, Динамика архитектонске форме, Универзитет уметности у Београду, 1990.</w:t>
            </w:r>
          </w:p>
          <w:p w14:paraId="1A913F25"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r w:rsidRPr="00626CA6">
              <w:rPr>
                <w:rFonts w:ascii="Times New Roman" w:eastAsia="Times New Roman" w:hAnsi="Times New Roman"/>
                <w:color w:val="000000"/>
                <w:sz w:val="20"/>
                <w:szCs w:val="20"/>
              </w:rPr>
              <w:t xml:space="preserve">Богдан Богдановић, Урбанистичке </w:t>
            </w:r>
            <w:proofErr w:type="spellStart"/>
            <w:r w:rsidRPr="00626CA6">
              <w:rPr>
                <w:rFonts w:ascii="Times New Roman" w:eastAsia="Times New Roman" w:hAnsi="Times New Roman"/>
                <w:color w:val="000000"/>
                <w:sz w:val="20"/>
                <w:szCs w:val="20"/>
              </w:rPr>
              <w:t>митологеме</w:t>
            </w:r>
            <w:proofErr w:type="spellEnd"/>
            <w:r w:rsidRPr="00626CA6">
              <w:rPr>
                <w:rFonts w:ascii="Times New Roman" w:eastAsia="Times New Roman" w:hAnsi="Times New Roman"/>
                <w:color w:val="000000"/>
                <w:sz w:val="20"/>
                <w:szCs w:val="20"/>
              </w:rPr>
              <w:t>, Зодијак, Београд, 1966.</w:t>
            </w:r>
          </w:p>
          <w:p w14:paraId="51302FC7"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r w:rsidRPr="00626CA6">
              <w:rPr>
                <w:rFonts w:ascii="Times New Roman" w:eastAsia="Times New Roman" w:hAnsi="Times New Roman"/>
                <w:color w:val="000000"/>
                <w:sz w:val="20"/>
                <w:szCs w:val="20"/>
              </w:rPr>
              <w:t xml:space="preserve">Бранко М. </w:t>
            </w:r>
            <w:proofErr w:type="spellStart"/>
            <w:r w:rsidRPr="00626CA6">
              <w:rPr>
                <w:rFonts w:ascii="Times New Roman" w:eastAsia="Times New Roman" w:hAnsi="Times New Roman"/>
                <w:color w:val="000000"/>
                <w:sz w:val="20"/>
                <w:szCs w:val="20"/>
              </w:rPr>
              <w:t>Перак</w:t>
            </w:r>
            <w:proofErr w:type="spellEnd"/>
            <w:r w:rsidRPr="00626CA6">
              <w:rPr>
                <w:rFonts w:ascii="Times New Roman" w:eastAsia="Times New Roman" w:hAnsi="Times New Roman"/>
                <w:color w:val="000000"/>
                <w:sz w:val="20"/>
                <w:szCs w:val="20"/>
              </w:rPr>
              <w:t xml:space="preserve">, Природне пропорције, </w:t>
            </w:r>
            <w:proofErr w:type="spellStart"/>
            <w:r w:rsidRPr="00626CA6">
              <w:rPr>
                <w:rFonts w:ascii="Times New Roman" w:eastAsia="Times New Roman" w:hAnsi="Times New Roman"/>
                <w:color w:val="000000"/>
                <w:sz w:val="20"/>
                <w:szCs w:val="20"/>
              </w:rPr>
              <w:t>Чигоја</w:t>
            </w:r>
            <w:proofErr w:type="spellEnd"/>
            <w:r w:rsidRPr="00626CA6">
              <w:rPr>
                <w:rFonts w:ascii="Times New Roman" w:eastAsia="Times New Roman" w:hAnsi="Times New Roman"/>
                <w:color w:val="000000"/>
                <w:sz w:val="20"/>
                <w:szCs w:val="20"/>
              </w:rPr>
              <w:t xml:space="preserve"> штампа, Београд, 1999;</w:t>
            </w:r>
          </w:p>
          <w:p w14:paraId="40A5CE1E"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color w:val="000000"/>
                <w:sz w:val="20"/>
                <w:szCs w:val="20"/>
              </w:rPr>
            </w:pPr>
            <w:r w:rsidRPr="00626CA6">
              <w:rPr>
                <w:rFonts w:ascii="Times New Roman" w:eastAsia="Times New Roman" w:hAnsi="Times New Roman"/>
                <w:color w:val="000000"/>
                <w:sz w:val="20"/>
                <w:szCs w:val="20"/>
              </w:rPr>
              <w:t xml:space="preserve">Јелена В. </w:t>
            </w:r>
            <w:proofErr w:type="spellStart"/>
            <w:r w:rsidRPr="00626CA6">
              <w:rPr>
                <w:rFonts w:ascii="Times New Roman" w:eastAsia="Times New Roman" w:hAnsi="Times New Roman"/>
                <w:color w:val="000000"/>
                <w:sz w:val="20"/>
                <w:szCs w:val="20"/>
              </w:rPr>
              <w:t>Атанасијевић</w:t>
            </w:r>
            <w:proofErr w:type="spellEnd"/>
            <w:r w:rsidRPr="00626CA6">
              <w:rPr>
                <w:rFonts w:ascii="Times New Roman" w:eastAsia="Times New Roman" w:hAnsi="Times New Roman"/>
                <w:color w:val="000000"/>
                <w:sz w:val="20"/>
                <w:szCs w:val="20"/>
              </w:rPr>
              <w:t>, Пропорције у естетичкој перцепцији класичне архитектуре 20. века, ФИЛУМ, 2017.</w:t>
            </w:r>
          </w:p>
          <w:p w14:paraId="33E13329" w14:textId="77777777" w:rsidR="00626CA6" w:rsidRPr="00626CA6" w:rsidRDefault="00626CA6" w:rsidP="00626CA6">
            <w:pPr>
              <w:widowControl w:val="0"/>
              <w:numPr>
                <w:ilvl w:val="0"/>
                <w:numId w:val="55"/>
              </w:numPr>
              <w:spacing w:line="259" w:lineRule="auto"/>
              <w:ind w:left="318"/>
              <w:rPr>
                <w:rFonts w:ascii="Times New Roman" w:eastAsia="Times New Roman" w:hAnsi="Times New Roman"/>
                <w:bCs/>
                <w:sz w:val="20"/>
                <w:szCs w:val="20"/>
                <w:lang w:val="sr-Latn-RS"/>
              </w:rPr>
            </w:pPr>
            <w:r w:rsidRPr="00626CA6">
              <w:rPr>
                <w:rFonts w:ascii="Times New Roman" w:eastAsia="Times New Roman" w:hAnsi="Times New Roman"/>
                <w:color w:val="000000"/>
                <w:sz w:val="20"/>
                <w:szCs w:val="20"/>
              </w:rPr>
              <w:t xml:space="preserve">Јелена В. </w:t>
            </w:r>
            <w:proofErr w:type="spellStart"/>
            <w:r w:rsidRPr="00626CA6">
              <w:rPr>
                <w:rFonts w:ascii="Times New Roman" w:eastAsia="Times New Roman" w:hAnsi="Times New Roman"/>
                <w:color w:val="000000"/>
                <w:sz w:val="20"/>
                <w:szCs w:val="20"/>
              </w:rPr>
              <w:t>Атанасијевић</w:t>
            </w:r>
            <w:proofErr w:type="spellEnd"/>
            <w:r w:rsidRPr="00626CA6">
              <w:rPr>
                <w:rFonts w:ascii="Times New Roman" w:eastAsia="Times New Roman" w:hAnsi="Times New Roman"/>
                <w:color w:val="000000"/>
                <w:sz w:val="20"/>
                <w:szCs w:val="20"/>
              </w:rPr>
              <w:t>, Континуум естетике архитектонских композиција класичне савремене архитектуре на примерима знаменитих аутора, ФИЛУМ,  2021.</w:t>
            </w:r>
            <w:r w:rsidRPr="00626CA6">
              <w:rPr>
                <w:rFonts w:ascii="Times New Roman" w:eastAsia="Times New Roman" w:hAnsi="Times New Roman"/>
                <w:bCs/>
                <w:sz w:val="20"/>
                <w:szCs w:val="20"/>
                <w:lang w:val="sr-Cyrl-CS"/>
              </w:rPr>
              <w:t xml:space="preserve"> </w:t>
            </w:r>
          </w:p>
        </w:tc>
      </w:tr>
      <w:tr w:rsidR="00626CA6" w:rsidRPr="00626CA6" w14:paraId="342E7175" w14:textId="77777777" w:rsidTr="008864C1">
        <w:trPr>
          <w:trHeight w:val="227"/>
          <w:jc w:val="center"/>
        </w:trPr>
        <w:tc>
          <w:tcPr>
            <w:tcW w:w="1643" w:type="pct"/>
            <w:vAlign w:val="center"/>
          </w:tcPr>
          <w:p w14:paraId="4B612FD1"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 xml:space="preserve">Број часова </w:t>
            </w:r>
            <w:r w:rsidRPr="00626CA6">
              <w:rPr>
                <w:rFonts w:ascii="Times New Roman" w:eastAsia="Times New Roman" w:hAnsi="Times New Roman"/>
                <w:b/>
                <w:sz w:val="20"/>
                <w:szCs w:val="20"/>
                <w:lang w:val="sr-Cyrl-CS"/>
              </w:rPr>
              <w:t xml:space="preserve"> активне наставе</w:t>
            </w:r>
          </w:p>
        </w:tc>
        <w:tc>
          <w:tcPr>
            <w:tcW w:w="1637" w:type="pct"/>
            <w:gridSpan w:val="2"/>
            <w:vAlign w:val="center"/>
          </w:tcPr>
          <w:p w14:paraId="6A744941" w14:textId="77777777" w:rsidR="00626CA6" w:rsidRPr="00626CA6" w:rsidRDefault="00626CA6" w:rsidP="00626CA6">
            <w:pPr>
              <w:widowControl w:val="0"/>
              <w:tabs>
                <w:tab w:val="left" w:pos="567"/>
              </w:tabs>
              <w:rPr>
                <w:rFonts w:ascii="Times New Roman" w:eastAsia="Times New Roman" w:hAnsi="Times New Roman"/>
                <w:b/>
                <w:bCs/>
                <w:sz w:val="20"/>
                <w:szCs w:val="20"/>
                <w:lang w:val="sr-Latn-RS"/>
              </w:rPr>
            </w:pPr>
            <w:r w:rsidRPr="00626CA6">
              <w:rPr>
                <w:rFonts w:ascii="Times New Roman" w:eastAsia="Times New Roman" w:hAnsi="Times New Roman"/>
                <w:b/>
                <w:sz w:val="20"/>
                <w:szCs w:val="20"/>
                <w:lang w:val="sr-Cyrl-CS"/>
              </w:rPr>
              <w:t>Теоријска настава:</w:t>
            </w:r>
            <w:r w:rsidRPr="00626CA6">
              <w:rPr>
                <w:rFonts w:ascii="Times New Roman" w:eastAsia="Times New Roman" w:hAnsi="Times New Roman"/>
                <w:b/>
                <w:sz w:val="20"/>
                <w:szCs w:val="20"/>
                <w:lang w:val="sr-Latn-RS"/>
              </w:rPr>
              <w:t xml:space="preserve"> 30</w:t>
            </w:r>
          </w:p>
        </w:tc>
        <w:tc>
          <w:tcPr>
            <w:tcW w:w="1720" w:type="pct"/>
            <w:gridSpan w:val="2"/>
            <w:vAlign w:val="center"/>
          </w:tcPr>
          <w:p w14:paraId="0A2B24C6" w14:textId="77777777" w:rsidR="00626CA6" w:rsidRPr="00626CA6" w:rsidRDefault="00626CA6" w:rsidP="00626CA6">
            <w:pPr>
              <w:widowControl w:val="0"/>
              <w:tabs>
                <w:tab w:val="left" w:pos="567"/>
              </w:tabs>
              <w:rPr>
                <w:rFonts w:ascii="Times New Roman" w:eastAsia="Times New Roman" w:hAnsi="Times New Roman"/>
                <w:b/>
                <w:bCs/>
                <w:sz w:val="20"/>
                <w:szCs w:val="20"/>
                <w:lang w:val="sr-Latn-RS"/>
              </w:rPr>
            </w:pPr>
            <w:r w:rsidRPr="00626CA6">
              <w:rPr>
                <w:rFonts w:ascii="Times New Roman" w:eastAsia="Times New Roman" w:hAnsi="Times New Roman"/>
                <w:b/>
                <w:sz w:val="20"/>
                <w:szCs w:val="20"/>
                <w:lang w:val="sr-Cyrl-CS"/>
              </w:rPr>
              <w:t>Практична настава:</w:t>
            </w:r>
            <w:r w:rsidRPr="00626CA6">
              <w:rPr>
                <w:rFonts w:ascii="Times New Roman" w:eastAsia="Times New Roman" w:hAnsi="Times New Roman"/>
                <w:b/>
                <w:sz w:val="20"/>
                <w:szCs w:val="20"/>
                <w:lang w:val="sr-Latn-RS"/>
              </w:rPr>
              <w:t xml:space="preserve"> 30</w:t>
            </w:r>
          </w:p>
        </w:tc>
      </w:tr>
      <w:tr w:rsidR="00626CA6" w:rsidRPr="00626CA6" w14:paraId="4E36976F" w14:textId="77777777" w:rsidTr="008864C1">
        <w:trPr>
          <w:trHeight w:val="227"/>
          <w:jc w:val="center"/>
        </w:trPr>
        <w:tc>
          <w:tcPr>
            <w:tcW w:w="5000" w:type="pct"/>
            <w:gridSpan w:val="5"/>
            <w:vAlign w:val="center"/>
          </w:tcPr>
          <w:p w14:paraId="74C371D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Методе извођења наставе</w:t>
            </w:r>
          </w:p>
          <w:p w14:paraId="08F23060"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За извођење наставе користе се класичне и савремене методе кроз примену рачунарске опреме у виду предавања, практичних вежби и активно учешће у реализацији задатих пројеката. Предавања и вежбе су у корелацији, тако да студенти развијају практичне особине кроз пројектантске моделе рада засноване на континуираном процесу у току разраде пројектних задатака и тема. Активна настава и самостални практични рад у реализацији и презентацији архитектонских пројеката студената на факултету.</w:t>
            </w:r>
          </w:p>
        </w:tc>
      </w:tr>
      <w:tr w:rsidR="00626CA6" w:rsidRPr="00626CA6" w14:paraId="35B0CA9C" w14:textId="77777777" w:rsidTr="008864C1">
        <w:trPr>
          <w:trHeight w:val="227"/>
          <w:jc w:val="center"/>
        </w:trPr>
        <w:tc>
          <w:tcPr>
            <w:tcW w:w="5000" w:type="pct"/>
            <w:gridSpan w:val="5"/>
            <w:vAlign w:val="center"/>
          </w:tcPr>
          <w:p w14:paraId="1F5C5EE2"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Оцена  знања (максимални број поена 100)</w:t>
            </w:r>
          </w:p>
        </w:tc>
      </w:tr>
      <w:tr w:rsidR="00626CA6" w:rsidRPr="00626CA6" w14:paraId="6DBABCCD" w14:textId="77777777" w:rsidTr="008864C1">
        <w:trPr>
          <w:trHeight w:val="227"/>
          <w:jc w:val="center"/>
        </w:trPr>
        <w:tc>
          <w:tcPr>
            <w:tcW w:w="1643" w:type="pct"/>
            <w:vAlign w:val="center"/>
          </w:tcPr>
          <w:p w14:paraId="5A599996" w14:textId="77777777" w:rsidR="00626CA6" w:rsidRPr="00626CA6" w:rsidRDefault="00626CA6" w:rsidP="00626CA6">
            <w:pPr>
              <w:widowControl w:val="0"/>
              <w:tabs>
                <w:tab w:val="left" w:pos="567"/>
              </w:tabs>
              <w:rPr>
                <w:rFonts w:ascii="Times New Roman" w:eastAsia="Times New Roman" w:hAnsi="Times New Roman"/>
                <w:b/>
                <w:iCs/>
                <w:sz w:val="20"/>
                <w:szCs w:val="20"/>
                <w:lang w:val="sr-Cyrl-CS"/>
              </w:rPr>
            </w:pPr>
            <w:r w:rsidRPr="00626CA6">
              <w:rPr>
                <w:rFonts w:ascii="Times New Roman" w:eastAsia="Times New Roman" w:hAnsi="Times New Roman"/>
                <w:b/>
                <w:iCs/>
                <w:sz w:val="20"/>
                <w:szCs w:val="20"/>
                <w:lang w:val="sr-Cyrl-CS"/>
              </w:rPr>
              <w:t>Предиспитне обавезе</w:t>
            </w:r>
          </w:p>
        </w:tc>
        <w:tc>
          <w:tcPr>
            <w:tcW w:w="1024" w:type="pct"/>
            <w:vAlign w:val="center"/>
          </w:tcPr>
          <w:p w14:paraId="3A66044E"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поена</w:t>
            </w:r>
          </w:p>
          <w:p w14:paraId="76C004FE"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p>
        </w:tc>
        <w:tc>
          <w:tcPr>
            <w:tcW w:w="1683" w:type="pct"/>
            <w:gridSpan w:val="2"/>
            <w:shd w:val="clear" w:color="auto" w:fill="auto"/>
            <w:vAlign w:val="center"/>
          </w:tcPr>
          <w:p w14:paraId="3F8C6A4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iCs/>
                <w:sz w:val="20"/>
                <w:szCs w:val="20"/>
                <w:lang w:val="sr-Cyrl-CS"/>
              </w:rPr>
              <w:t xml:space="preserve">Завршни испит </w:t>
            </w:r>
          </w:p>
        </w:tc>
        <w:tc>
          <w:tcPr>
            <w:tcW w:w="650" w:type="pct"/>
            <w:shd w:val="clear" w:color="auto" w:fill="auto"/>
            <w:vAlign w:val="center"/>
          </w:tcPr>
          <w:p w14:paraId="08D4FB56"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sz w:val="20"/>
                <w:szCs w:val="20"/>
                <w:lang w:val="sr-Cyrl-CS"/>
              </w:rPr>
              <w:t>поена</w:t>
            </w:r>
          </w:p>
        </w:tc>
      </w:tr>
      <w:tr w:rsidR="00626CA6" w:rsidRPr="00626CA6" w14:paraId="134B56C3" w14:textId="77777777" w:rsidTr="008864C1">
        <w:trPr>
          <w:trHeight w:val="227"/>
          <w:jc w:val="center"/>
        </w:trPr>
        <w:tc>
          <w:tcPr>
            <w:tcW w:w="1643" w:type="pct"/>
            <w:vAlign w:val="center"/>
          </w:tcPr>
          <w:p w14:paraId="2FE9E4E8"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активност у току предавања</w:t>
            </w:r>
          </w:p>
        </w:tc>
        <w:tc>
          <w:tcPr>
            <w:tcW w:w="1024" w:type="pct"/>
            <w:vAlign w:val="center"/>
          </w:tcPr>
          <w:p w14:paraId="3AFF696E"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10</w:t>
            </w:r>
          </w:p>
        </w:tc>
        <w:tc>
          <w:tcPr>
            <w:tcW w:w="1683" w:type="pct"/>
            <w:gridSpan w:val="2"/>
            <w:shd w:val="clear" w:color="auto" w:fill="auto"/>
            <w:vAlign w:val="center"/>
          </w:tcPr>
          <w:p w14:paraId="737C6FEF"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завршни рад/ пројекат</w:t>
            </w:r>
          </w:p>
        </w:tc>
        <w:tc>
          <w:tcPr>
            <w:tcW w:w="650" w:type="pct"/>
            <w:shd w:val="clear" w:color="auto" w:fill="auto"/>
            <w:vAlign w:val="center"/>
          </w:tcPr>
          <w:p w14:paraId="07DF0EE7" w14:textId="77777777" w:rsidR="00626CA6" w:rsidRPr="00626CA6" w:rsidRDefault="00626CA6" w:rsidP="00626CA6">
            <w:pPr>
              <w:widowControl w:val="0"/>
              <w:tabs>
                <w:tab w:val="left" w:pos="567"/>
              </w:tabs>
              <w:rPr>
                <w:rFonts w:ascii="Times New Roman" w:eastAsia="Times New Roman" w:hAnsi="Times New Roman"/>
                <w:b/>
                <w:iCs/>
                <w:sz w:val="20"/>
                <w:szCs w:val="20"/>
                <w:lang w:val="sr-Cyrl-CS"/>
              </w:rPr>
            </w:pPr>
            <w:r w:rsidRPr="00626CA6">
              <w:rPr>
                <w:rFonts w:ascii="Times New Roman" w:eastAsia="Times New Roman" w:hAnsi="Times New Roman"/>
                <w:b/>
                <w:iCs/>
                <w:sz w:val="20"/>
                <w:szCs w:val="20"/>
                <w:lang w:val="sr-Cyrl-CS"/>
              </w:rPr>
              <w:t>60</w:t>
            </w:r>
          </w:p>
        </w:tc>
      </w:tr>
      <w:tr w:rsidR="00626CA6" w:rsidRPr="00626CA6" w14:paraId="3D10D447" w14:textId="77777777" w:rsidTr="008864C1">
        <w:trPr>
          <w:trHeight w:val="227"/>
          <w:jc w:val="center"/>
        </w:trPr>
        <w:tc>
          <w:tcPr>
            <w:tcW w:w="1643" w:type="pct"/>
            <w:vAlign w:val="center"/>
          </w:tcPr>
          <w:p w14:paraId="4C4C3C13"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практична настава</w:t>
            </w:r>
          </w:p>
        </w:tc>
        <w:tc>
          <w:tcPr>
            <w:tcW w:w="1024" w:type="pct"/>
            <w:vAlign w:val="center"/>
          </w:tcPr>
          <w:p w14:paraId="23A97873"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20</w:t>
            </w:r>
          </w:p>
        </w:tc>
        <w:tc>
          <w:tcPr>
            <w:tcW w:w="1683" w:type="pct"/>
            <w:gridSpan w:val="2"/>
            <w:shd w:val="clear" w:color="auto" w:fill="auto"/>
            <w:vAlign w:val="center"/>
          </w:tcPr>
          <w:p w14:paraId="377E9B8F"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усмени испит</w:t>
            </w:r>
          </w:p>
        </w:tc>
        <w:tc>
          <w:tcPr>
            <w:tcW w:w="650" w:type="pct"/>
            <w:shd w:val="clear" w:color="auto" w:fill="auto"/>
            <w:vAlign w:val="center"/>
          </w:tcPr>
          <w:p w14:paraId="0F22973E" w14:textId="77777777" w:rsidR="00626CA6" w:rsidRPr="00626CA6" w:rsidRDefault="00626CA6" w:rsidP="00626CA6">
            <w:pPr>
              <w:widowControl w:val="0"/>
              <w:tabs>
                <w:tab w:val="left" w:pos="567"/>
              </w:tabs>
              <w:rPr>
                <w:rFonts w:ascii="Times New Roman" w:eastAsia="Times New Roman" w:hAnsi="Times New Roman"/>
                <w:b/>
                <w:iCs/>
                <w:sz w:val="20"/>
                <w:szCs w:val="20"/>
                <w:lang w:val="sr-Cyrl-CS"/>
              </w:rPr>
            </w:pPr>
            <w:r w:rsidRPr="00626CA6">
              <w:rPr>
                <w:rFonts w:ascii="Times New Roman" w:eastAsia="Times New Roman" w:hAnsi="Times New Roman"/>
                <w:b/>
                <w:iCs/>
                <w:sz w:val="20"/>
                <w:szCs w:val="20"/>
                <w:lang w:val="sr-Cyrl-CS"/>
              </w:rPr>
              <w:t>10</w:t>
            </w:r>
          </w:p>
        </w:tc>
      </w:tr>
      <w:tr w:rsidR="00626CA6" w:rsidRPr="00626CA6" w14:paraId="722942C4" w14:textId="77777777" w:rsidTr="008864C1">
        <w:trPr>
          <w:trHeight w:val="227"/>
          <w:jc w:val="center"/>
        </w:trPr>
        <w:tc>
          <w:tcPr>
            <w:tcW w:w="1643" w:type="pct"/>
            <w:vAlign w:val="center"/>
          </w:tcPr>
          <w:p w14:paraId="49AC8ED2"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колоквијум-и</w:t>
            </w:r>
          </w:p>
        </w:tc>
        <w:tc>
          <w:tcPr>
            <w:tcW w:w="1024" w:type="pct"/>
            <w:vAlign w:val="center"/>
          </w:tcPr>
          <w:p w14:paraId="7BEFDEC2"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p>
        </w:tc>
        <w:tc>
          <w:tcPr>
            <w:tcW w:w="1683" w:type="pct"/>
            <w:gridSpan w:val="2"/>
            <w:shd w:val="clear" w:color="auto" w:fill="auto"/>
            <w:vAlign w:val="center"/>
          </w:tcPr>
          <w:p w14:paraId="3C41BBD4"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c>
          <w:tcPr>
            <w:tcW w:w="650" w:type="pct"/>
            <w:shd w:val="clear" w:color="auto" w:fill="auto"/>
            <w:vAlign w:val="center"/>
          </w:tcPr>
          <w:p w14:paraId="40CF7787"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r>
      <w:tr w:rsidR="00626CA6" w:rsidRPr="00626CA6" w14:paraId="174574CF" w14:textId="77777777" w:rsidTr="008864C1">
        <w:trPr>
          <w:trHeight w:val="227"/>
          <w:jc w:val="center"/>
        </w:trPr>
        <w:tc>
          <w:tcPr>
            <w:tcW w:w="1643" w:type="pct"/>
            <w:vAlign w:val="center"/>
          </w:tcPr>
          <w:p w14:paraId="33F35968"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семинар-и</w:t>
            </w:r>
          </w:p>
        </w:tc>
        <w:tc>
          <w:tcPr>
            <w:tcW w:w="1024" w:type="pct"/>
            <w:vAlign w:val="center"/>
          </w:tcPr>
          <w:p w14:paraId="19B9BC88"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p>
        </w:tc>
        <w:tc>
          <w:tcPr>
            <w:tcW w:w="1683" w:type="pct"/>
            <w:gridSpan w:val="2"/>
            <w:shd w:val="clear" w:color="auto" w:fill="auto"/>
            <w:vAlign w:val="center"/>
          </w:tcPr>
          <w:p w14:paraId="05826768"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c>
          <w:tcPr>
            <w:tcW w:w="650" w:type="pct"/>
            <w:shd w:val="clear" w:color="auto" w:fill="auto"/>
            <w:vAlign w:val="center"/>
          </w:tcPr>
          <w:p w14:paraId="76C5A485"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r>
      <w:tr w:rsidR="00626CA6" w:rsidRPr="00626CA6" w14:paraId="12A98650" w14:textId="77777777" w:rsidTr="008864C1">
        <w:trPr>
          <w:trHeight w:val="227"/>
          <w:jc w:val="center"/>
        </w:trPr>
        <w:tc>
          <w:tcPr>
            <w:tcW w:w="5000" w:type="pct"/>
            <w:gridSpan w:val="5"/>
            <w:vAlign w:val="center"/>
          </w:tcPr>
          <w:p w14:paraId="5E9EF1A7"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626CA6">
              <w:rPr>
                <w:rFonts w:ascii="Times New Roman" w:eastAsia="Times New Roman" w:hAnsi="Times New Roman"/>
                <w:sz w:val="20"/>
                <w:szCs w:val="20"/>
                <w:lang w:val="sr-Cyrl-CS"/>
              </w:rPr>
              <w:t>испт</w:t>
            </w:r>
            <w:proofErr w:type="spellEnd"/>
            <w:r w:rsidRPr="00626CA6">
              <w:rPr>
                <w:rFonts w:ascii="Times New Roman" w:eastAsia="Times New Roman" w:hAnsi="Times New Roman"/>
                <w:sz w:val="20"/>
                <w:szCs w:val="20"/>
                <w:lang w:val="sr-Cyrl-CS"/>
              </w:rPr>
              <w:t>, презентација пројекта, семинари итд......</w:t>
            </w:r>
          </w:p>
        </w:tc>
      </w:tr>
      <w:tr w:rsidR="00626CA6" w:rsidRPr="00626CA6" w14:paraId="65BD6BC0" w14:textId="77777777" w:rsidTr="008864C1">
        <w:trPr>
          <w:trHeight w:val="227"/>
          <w:jc w:val="center"/>
        </w:trPr>
        <w:tc>
          <w:tcPr>
            <w:tcW w:w="5000" w:type="pct"/>
            <w:gridSpan w:val="5"/>
            <w:vAlign w:val="center"/>
          </w:tcPr>
          <w:p w14:paraId="0C925B18"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sz w:val="20"/>
                <w:szCs w:val="20"/>
                <w:lang w:val="sr-Cyrl-CS"/>
              </w:rPr>
              <w:t xml:space="preserve">*максимална дужна </w:t>
            </w:r>
            <w:r w:rsidRPr="00626CA6">
              <w:rPr>
                <w:rFonts w:ascii="Times New Roman" w:eastAsia="Times New Roman" w:hAnsi="Times New Roman"/>
                <w:sz w:val="20"/>
                <w:szCs w:val="20"/>
              </w:rPr>
              <w:t>2</w:t>
            </w:r>
            <w:r w:rsidRPr="00626CA6">
              <w:rPr>
                <w:rFonts w:ascii="Times New Roman" w:eastAsia="Times New Roman" w:hAnsi="Times New Roman"/>
                <w:sz w:val="20"/>
                <w:szCs w:val="20"/>
                <w:lang w:val="sr-Cyrl-CS"/>
              </w:rPr>
              <w:t xml:space="preserve"> </w:t>
            </w:r>
            <w:proofErr w:type="spellStart"/>
            <w:r w:rsidRPr="00626CA6">
              <w:rPr>
                <w:rFonts w:ascii="Times New Roman" w:eastAsia="Times New Roman" w:hAnsi="Times New Roman"/>
                <w:sz w:val="20"/>
                <w:szCs w:val="20"/>
                <w:lang w:val="sr-Cyrl-CS"/>
              </w:rPr>
              <w:t>страниц</w:t>
            </w:r>
            <w:proofErr w:type="spellEnd"/>
            <w:r w:rsidRPr="00626CA6">
              <w:rPr>
                <w:rFonts w:ascii="Times New Roman" w:eastAsia="Times New Roman" w:hAnsi="Times New Roman"/>
                <w:sz w:val="20"/>
                <w:szCs w:val="20"/>
              </w:rPr>
              <w:t>е</w:t>
            </w:r>
            <w:r w:rsidRPr="00626CA6">
              <w:rPr>
                <w:rFonts w:ascii="Times New Roman" w:eastAsia="Times New Roman" w:hAnsi="Times New Roman"/>
                <w:sz w:val="20"/>
                <w:szCs w:val="20"/>
                <w:lang w:val="sr-Cyrl-CS"/>
              </w:rPr>
              <w:t xml:space="preserve"> А4 формата</w:t>
            </w:r>
          </w:p>
        </w:tc>
      </w:tr>
    </w:tbl>
    <w:p w14:paraId="2EDBA242" w14:textId="77777777" w:rsidR="00626CA6" w:rsidRPr="00626CA6" w:rsidRDefault="00626CA6" w:rsidP="00626CA6">
      <w:pPr>
        <w:widowControl w:val="0"/>
        <w:rPr>
          <w:rFonts w:ascii="Times New Roman" w:eastAsia="Times New Roman" w:hAnsi="Times New Roman"/>
          <w:sz w:val="18"/>
          <w:szCs w:val="18"/>
        </w:rPr>
      </w:pPr>
    </w:p>
    <w:p w14:paraId="3AEC7AF8"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p w14:paraId="1D365064" w14:textId="77777777" w:rsidR="00626CA6" w:rsidRPr="00626CA6" w:rsidRDefault="00626CA6" w:rsidP="00626CA6">
      <w:pPr>
        <w:widowControl w:val="0"/>
        <w:ind w:left="113"/>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1"/>
        <w:gridCol w:w="169"/>
        <w:gridCol w:w="1872"/>
        <w:gridCol w:w="1228"/>
        <w:gridCol w:w="1993"/>
        <w:gridCol w:w="1277"/>
      </w:tblGrid>
      <w:tr w:rsidR="00626CA6" w:rsidRPr="00626CA6" w14:paraId="4AE5DC9E" w14:textId="77777777" w:rsidTr="008864C1">
        <w:trPr>
          <w:trHeight w:val="254"/>
        </w:trPr>
        <w:tc>
          <w:tcPr>
            <w:tcW w:w="5000" w:type="pct"/>
            <w:gridSpan w:val="6"/>
          </w:tcPr>
          <w:p w14:paraId="47B6CD1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lastRenderedPageBreak/>
              <w:t xml:space="preserve">Студијски програм: </w:t>
            </w:r>
            <w:r w:rsidRPr="00626CA6">
              <w:rPr>
                <w:rFonts w:ascii="Times New Roman" w:eastAsia="Times New Roman" w:hAnsi="Times New Roman"/>
                <w:color w:val="000000"/>
              </w:rPr>
              <w:t>Урбано инжењерство</w:t>
            </w:r>
          </w:p>
        </w:tc>
      </w:tr>
      <w:tr w:rsidR="00626CA6" w:rsidRPr="00626CA6" w14:paraId="09255E84" w14:textId="77777777" w:rsidTr="008864C1">
        <w:trPr>
          <w:trHeight w:val="254"/>
        </w:trPr>
        <w:tc>
          <w:tcPr>
            <w:tcW w:w="5000" w:type="pct"/>
            <w:gridSpan w:val="6"/>
          </w:tcPr>
          <w:p w14:paraId="6F4D7243" w14:textId="77777777" w:rsidR="00626CA6" w:rsidRPr="00626CA6" w:rsidRDefault="00626CA6" w:rsidP="00626CA6">
            <w:pPr>
              <w:pStyle w:val="Heading1"/>
            </w:pPr>
            <w:bookmarkStart w:id="3" w:name="_heading=h.1fob9te" w:colFirst="0" w:colLast="0"/>
            <w:bookmarkStart w:id="4" w:name="_Назив_предмета:_Фундирање"/>
            <w:bookmarkEnd w:id="3"/>
            <w:bookmarkEnd w:id="4"/>
            <w:r w:rsidRPr="00626CA6">
              <w:t>Назив предмета: Фундирање</w:t>
            </w:r>
          </w:p>
        </w:tc>
      </w:tr>
      <w:tr w:rsidR="00626CA6" w:rsidRPr="00626CA6" w14:paraId="3121F107" w14:textId="77777777" w:rsidTr="008864C1">
        <w:trPr>
          <w:trHeight w:val="251"/>
        </w:trPr>
        <w:tc>
          <w:tcPr>
            <w:tcW w:w="5000" w:type="pct"/>
            <w:gridSpan w:val="6"/>
          </w:tcPr>
          <w:p w14:paraId="79A7B043"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Драган М. Ракић</w:t>
            </w:r>
          </w:p>
        </w:tc>
      </w:tr>
      <w:tr w:rsidR="00626CA6" w:rsidRPr="00626CA6" w14:paraId="6F415AE5" w14:textId="77777777" w:rsidTr="008864C1">
        <w:trPr>
          <w:trHeight w:val="254"/>
        </w:trPr>
        <w:tc>
          <w:tcPr>
            <w:tcW w:w="5000" w:type="pct"/>
            <w:gridSpan w:val="6"/>
          </w:tcPr>
          <w:p w14:paraId="7E28689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Изборни</w:t>
            </w:r>
          </w:p>
        </w:tc>
      </w:tr>
      <w:tr w:rsidR="00626CA6" w:rsidRPr="00626CA6" w14:paraId="3DFAAF22" w14:textId="77777777" w:rsidTr="008864C1">
        <w:trPr>
          <w:trHeight w:val="251"/>
        </w:trPr>
        <w:tc>
          <w:tcPr>
            <w:tcW w:w="5000" w:type="pct"/>
            <w:gridSpan w:val="6"/>
          </w:tcPr>
          <w:p w14:paraId="3948EEB7"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6780267F" w14:textId="77777777" w:rsidTr="008864C1">
        <w:trPr>
          <w:trHeight w:val="253"/>
        </w:trPr>
        <w:tc>
          <w:tcPr>
            <w:tcW w:w="5000" w:type="pct"/>
            <w:gridSpan w:val="6"/>
          </w:tcPr>
          <w:p w14:paraId="551D7E3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Услов</w:t>
            </w:r>
            <w:r w:rsidRPr="00626CA6">
              <w:rPr>
                <w:rFonts w:ascii="Times New Roman" w:eastAsia="Times New Roman" w:hAnsi="Times New Roman"/>
                <w:color w:val="000000"/>
              </w:rPr>
              <w:t>: Нема</w:t>
            </w:r>
          </w:p>
        </w:tc>
      </w:tr>
      <w:tr w:rsidR="00626CA6" w:rsidRPr="00626CA6" w14:paraId="6C368562" w14:textId="77777777" w:rsidTr="008864C1">
        <w:trPr>
          <w:trHeight w:val="506"/>
        </w:trPr>
        <w:tc>
          <w:tcPr>
            <w:tcW w:w="5000" w:type="pct"/>
            <w:gridSpan w:val="6"/>
          </w:tcPr>
          <w:p w14:paraId="3A51D584"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7078FAB2" w14:textId="77777777" w:rsidR="00626CA6" w:rsidRPr="00626CA6" w:rsidRDefault="00626CA6" w:rsidP="00626CA6">
            <w:pPr>
              <w:pBdr>
                <w:top w:val="nil"/>
                <w:left w:val="nil"/>
                <w:bottom w:val="nil"/>
                <w:right w:val="nil"/>
                <w:between w:val="nil"/>
              </w:pBdr>
              <w:spacing w:line="236" w:lineRule="auto"/>
              <w:rPr>
                <w:rFonts w:ascii="Times New Roman" w:eastAsia="Times New Roman" w:hAnsi="Times New Roman"/>
                <w:color w:val="000000"/>
              </w:rPr>
            </w:pPr>
            <w:r w:rsidRPr="00626CA6">
              <w:rPr>
                <w:rFonts w:ascii="Times New Roman" w:eastAsia="Times New Roman" w:hAnsi="Times New Roman"/>
                <w:color w:val="000000"/>
              </w:rPr>
              <w:t>Упознавање студената са основним начинима и елементима фундирања грађевинских објеката.</w:t>
            </w:r>
          </w:p>
        </w:tc>
      </w:tr>
      <w:tr w:rsidR="00626CA6" w:rsidRPr="00626CA6" w14:paraId="3625866B" w14:textId="77777777" w:rsidTr="008864C1">
        <w:trPr>
          <w:trHeight w:val="757"/>
        </w:trPr>
        <w:tc>
          <w:tcPr>
            <w:tcW w:w="5000" w:type="pct"/>
            <w:gridSpan w:val="6"/>
          </w:tcPr>
          <w:p w14:paraId="02A7F139"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7FDDCB7B"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color w:val="000000"/>
              </w:rPr>
            </w:pPr>
            <w:r w:rsidRPr="00626CA6">
              <w:rPr>
                <w:rFonts w:ascii="Times New Roman" w:eastAsia="Times New Roman" w:hAnsi="Times New Roman"/>
                <w:color w:val="000000"/>
              </w:rPr>
              <w:t>Оспособљеност студената да самостално примењују стечена знања из плитког и дубоког начина</w:t>
            </w:r>
          </w:p>
          <w:p w14:paraId="7AD41B3A"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фундирања савремених конструкција.</w:t>
            </w:r>
          </w:p>
        </w:tc>
      </w:tr>
      <w:tr w:rsidR="00626CA6" w:rsidRPr="00626CA6" w14:paraId="3FFFC133" w14:textId="77777777" w:rsidTr="008864C1">
        <w:trPr>
          <w:trHeight w:val="4489"/>
        </w:trPr>
        <w:tc>
          <w:tcPr>
            <w:tcW w:w="5000" w:type="pct"/>
            <w:gridSpan w:val="6"/>
          </w:tcPr>
          <w:p w14:paraId="58A28492"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6DC4BCBD"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i/>
                <w:color w:val="000000"/>
              </w:rPr>
              <w:t>Теоријска настава</w:t>
            </w:r>
          </w:p>
          <w:p w14:paraId="2F89877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Конструкција-темељ-подлога. Оптерећење темеља. Подлоге за пројектовање темеља. Избор дубине фундирања. Основни типови темеља и њихове карактеристике. Притисци темеља на тло. Деформације тла и слегање темеља. Специфични услови фундирања. Плитки темељи. Масивни темељи. Тракасти темељи испод зидова. Темељи бетонских стубова. Темељи челичних стубова. Заједнички темељи више стубова. Темељни роштиљи. Темељне плоче. Темељи бетонских стубова, темељни носачи, темељни роштиљи и темељне плоче на </w:t>
            </w:r>
            <w:proofErr w:type="spellStart"/>
            <w:r w:rsidRPr="00626CA6">
              <w:rPr>
                <w:rFonts w:ascii="Times New Roman" w:eastAsia="Times New Roman" w:hAnsi="Times New Roman"/>
                <w:color w:val="000000"/>
              </w:rPr>
              <w:t>деформабилној</w:t>
            </w:r>
            <w:proofErr w:type="spellEnd"/>
            <w:r w:rsidRPr="00626CA6">
              <w:rPr>
                <w:rFonts w:ascii="Times New Roman" w:eastAsia="Times New Roman" w:hAnsi="Times New Roman"/>
                <w:color w:val="000000"/>
              </w:rPr>
              <w:t xml:space="preserve"> подлози. Проблеми интеракције конструкције и тла. Дубоки темељи. Темељи на шиповима. Примена шипова. Врсте шипова. Носивост шипова. Прорачун и конструисање темеља на шиповима. Темељна јама. Армирано бетонске дијафрагме. Масивни потпорни зидови, армирано-бетонске потпорне конструкције. Деформисање потпорне конструкције укљештене у тло. </w:t>
            </w:r>
            <w:proofErr w:type="spellStart"/>
            <w:r w:rsidRPr="00626CA6">
              <w:rPr>
                <w:rFonts w:ascii="Times New Roman" w:eastAsia="Times New Roman" w:hAnsi="Times New Roman"/>
                <w:color w:val="000000"/>
              </w:rPr>
              <w:t>Анкеровање</w:t>
            </w:r>
            <w:proofErr w:type="spellEnd"/>
            <w:r w:rsidRPr="00626CA6">
              <w:rPr>
                <w:rFonts w:ascii="Times New Roman" w:eastAsia="Times New Roman" w:hAnsi="Times New Roman"/>
                <w:color w:val="000000"/>
              </w:rPr>
              <w:t xml:space="preserve"> потпорних конструкција. Дозвољене деформације објеката (слегања). Дозвољене деформације објеката.</w:t>
            </w:r>
          </w:p>
          <w:p w14:paraId="4A1F7E6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p w14:paraId="35404361"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i/>
                <w:color w:val="000000"/>
              </w:rPr>
              <w:t>Практична настава</w:t>
            </w:r>
            <w:r w:rsidRPr="00626CA6">
              <w:rPr>
                <w:rFonts w:ascii="Times New Roman" w:eastAsia="Times New Roman" w:hAnsi="Times New Roman"/>
                <w:color w:val="000000"/>
              </w:rPr>
              <w:t xml:space="preserve"> </w:t>
            </w:r>
          </w:p>
          <w:p w14:paraId="7D65A88A"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Израда бројних примера прорачуна и конструисања тракастих темеља испод зида, темеља испод стубова, заједничких темеља више стубова и темељних роштиља. Темељни носачи, темељни роштиљи и темељне плоче на </w:t>
            </w:r>
            <w:proofErr w:type="spellStart"/>
            <w:r w:rsidRPr="00626CA6">
              <w:rPr>
                <w:rFonts w:ascii="Times New Roman" w:eastAsia="Times New Roman" w:hAnsi="Times New Roman"/>
                <w:color w:val="000000"/>
              </w:rPr>
              <w:t>деформабилној</w:t>
            </w:r>
            <w:proofErr w:type="spellEnd"/>
            <w:r w:rsidRPr="00626CA6">
              <w:rPr>
                <w:rFonts w:ascii="Times New Roman" w:eastAsia="Times New Roman" w:hAnsi="Times New Roman"/>
                <w:color w:val="000000"/>
              </w:rPr>
              <w:t xml:space="preserve"> подлози. Носивост шипова. Прорачун и конструисање темеља на шиповима. Прорачун шипова у групи. Прорачун и конструисање потпорни и заштитних конструкција. Деформисање потпорне конструкције укљештене у тло. Самосталан рад студената у облику израде домаћих задатака. Израда два рачунска колоквијума.</w:t>
            </w:r>
          </w:p>
        </w:tc>
      </w:tr>
      <w:tr w:rsidR="00626CA6" w:rsidRPr="00626CA6" w14:paraId="29608D0B" w14:textId="77777777" w:rsidTr="008864C1">
        <w:trPr>
          <w:trHeight w:val="1010"/>
        </w:trPr>
        <w:tc>
          <w:tcPr>
            <w:tcW w:w="5000" w:type="pct"/>
            <w:gridSpan w:val="6"/>
          </w:tcPr>
          <w:p w14:paraId="51A3A029"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0D442E8C" w14:textId="77777777" w:rsidR="00626CA6" w:rsidRPr="00626CA6" w:rsidRDefault="00626CA6" w:rsidP="00626CA6">
            <w:pPr>
              <w:numPr>
                <w:ilvl w:val="0"/>
                <w:numId w:val="45"/>
              </w:numPr>
              <w:pBdr>
                <w:top w:val="nil"/>
                <w:left w:val="nil"/>
                <w:bottom w:val="nil"/>
                <w:right w:val="nil"/>
                <w:between w:val="nil"/>
              </w:pBdr>
              <w:tabs>
                <w:tab w:val="left" w:pos="284"/>
              </w:tabs>
              <w:spacing w:line="250" w:lineRule="auto"/>
              <w:ind w:left="0" w:firstLine="0"/>
              <w:rPr>
                <w:rFonts w:ascii="Times New Roman" w:eastAsia="Times New Roman" w:hAnsi="Times New Roman"/>
                <w:color w:val="000000"/>
              </w:rPr>
            </w:pPr>
            <w:r w:rsidRPr="00626CA6">
              <w:rPr>
                <w:rFonts w:ascii="Times New Roman" w:eastAsia="Times New Roman" w:hAnsi="Times New Roman"/>
                <w:color w:val="000000"/>
              </w:rPr>
              <w:t>Фундирање грађевинских објеката, Стеван Стевановић, Изградња, 2006.</w:t>
            </w:r>
          </w:p>
          <w:p w14:paraId="0BBA68AF" w14:textId="77777777" w:rsidR="00626CA6" w:rsidRPr="00626CA6" w:rsidRDefault="00626CA6" w:rsidP="00626CA6">
            <w:pPr>
              <w:numPr>
                <w:ilvl w:val="0"/>
                <w:numId w:val="45"/>
              </w:numPr>
              <w:pBdr>
                <w:top w:val="nil"/>
                <w:left w:val="nil"/>
                <w:bottom w:val="nil"/>
                <w:right w:val="nil"/>
                <w:between w:val="nil"/>
              </w:pBdr>
              <w:tabs>
                <w:tab w:val="left" w:pos="284"/>
              </w:tabs>
              <w:spacing w:line="252" w:lineRule="auto"/>
              <w:ind w:left="0" w:firstLine="0"/>
              <w:rPr>
                <w:rFonts w:ascii="Times New Roman" w:eastAsia="Times New Roman" w:hAnsi="Times New Roman"/>
                <w:color w:val="000000"/>
              </w:rPr>
            </w:pPr>
            <w:r w:rsidRPr="00626CA6">
              <w:rPr>
                <w:rFonts w:ascii="Times New Roman" w:eastAsia="Times New Roman" w:hAnsi="Times New Roman"/>
                <w:color w:val="000000"/>
              </w:rPr>
              <w:t xml:space="preserve">Збирка задатака из фундирања, М. Лазовић, М. Вукићевић, С. </w:t>
            </w:r>
            <w:proofErr w:type="spellStart"/>
            <w:r w:rsidRPr="00626CA6">
              <w:rPr>
                <w:rFonts w:ascii="Times New Roman" w:eastAsia="Times New Roman" w:hAnsi="Times New Roman"/>
                <w:color w:val="000000"/>
              </w:rPr>
              <w:t>Леловић</w:t>
            </w:r>
            <w:proofErr w:type="spellEnd"/>
            <w:r w:rsidRPr="00626CA6">
              <w:rPr>
                <w:rFonts w:ascii="Times New Roman" w:eastAsia="Times New Roman" w:hAnsi="Times New Roman"/>
                <w:color w:val="000000"/>
              </w:rPr>
              <w:t>, Грађевински факултет у Београду.</w:t>
            </w:r>
          </w:p>
          <w:p w14:paraId="094EC16B" w14:textId="77777777" w:rsidR="00626CA6" w:rsidRPr="00626CA6" w:rsidRDefault="00626CA6" w:rsidP="00626CA6">
            <w:pPr>
              <w:numPr>
                <w:ilvl w:val="0"/>
                <w:numId w:val="45"/>
              </w:numPr>
              <w:pBdr>
                <w:top w:val="nil"/>
                <w:left w:val="nil"/>
                <w:bottom w:val="nil"/>
                <w:right w:val="nil"/>
                <w:between w:val="nil"/>
              </w:pBdr>
              <w:tabs>
                <w:tab w:val="left" w:pos="284"/>
              </w:tabs>
              <w:spacing w:line="252" w:lineRule="auto"/>
              <w:ind w:left="0" w:firstLine="0"/>
              <w:rPr>
                <w:rFonts w:ascii="Times New Roman" w:eastAsia="Times New Roman" w:hAnsi="Times New Roman"/>
                <w:color w:val="000000"/>
              </w:rPr>
            </w:pPr>
            <w:r w:rsidRPr="00626CA6">
              <w:rPr>
                <w:rFonts w:ascii="Times New Roman" w:eastAsia="Times New Roman" w:hAnsi="Times New Roman"/>
                <w:color w:val="000000"/>
              </w:rPr>
              <w:t>М. Максимовић: Механика тла, АГМ књига, Београд, 2014.</w:t>
            </w:r>
          </w:p>
          <w:p w14:paraId="2D5ED00F" w14:textId="77777777" w:rsidR="00626CA6" w:rsidRPr="00626CA6" w:rsidRDefault="00626CA6" w:rsidP="00626CA6">
            <w:pPr>
              <w:numPr>
                <w:ilvl w:val="0"/>
                <w:numId w:val="45"/>
              </w:numPr>
              <w:pBdr>
                <w:top w:val="nil"/>
                <w:left w:val="nil"/>
                <w:bottom w:val="nil"/>
                <w:right w:val="nil"/>
                <w:between w:val="nil"/>
              </w:pBdr>
              <w:tabs>
                <w:tab w:val="left" w:pos="284"/>
              </w:tabs>
              <w:spacing w:line="252" w:lineRule="auto"/>
              <w:ind w:left="0" w:firstLine="0"/>
              <w:rPr>
                <w:rFonts w:ascii="Times New Roman" w:eastAsia="Times New Roman" w:hAnsi="Times New Roman"/>
                <w:color w:val="000000"/>
              </w:rPr>
            </w:pPr>
            <w:r w:rsidRPr="00626CA6">
              <w:rPr>
                <w:rFonts w:ascii="Times New Roman" w:eastAsia="Times New Roman" w:hAnsi="Times New Roman"/>
                <w:color w:val="000000"/>
              </w:rPr>
              <w:t>М. Максимовић, П. Сантрач: Збирка задатака из основа механике тла, АГМ књига, Београд, 2010.</w:t>
            </w:r>
          </w:p>
        </w:tc>
      </w:tr>
      <w:tr w:rsidR="00626CA6" w:rsidRPr="00626CA6" w14:paraId="47BE2000" w14:textId="77777777" w:rsidTr="008864C1">
        <w:trPr>
          <w:trHeight w:val="254"/>
        </w:trPr>
        <w:tc>
          <w:tcPr>
            <w:tcW w:w="1667" w:type="pct"/>
          </w:tcPr>
          <w:p w14:paraId="780F9E4F"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6" w:type="pct"/>
            <w:gridSpan w:val="3"/>
          </w:tcPr>
          <w:p w14:paraId="0A392933"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7" w:type="pct"/>
            <w:gridSpan w:val="2"/>
          </w:tcPr>
          <w:p w14:paraId="4DEE3D9A"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08063E78" w14:textId="77777777" w:rsidTr="008864C1">
        <w:trPr>
          <w:trHeight w:val="505"/>
        </w:trPr>
        <w:tc>
          <w:tcPr>
            <w:tcW w:w="5000" w:type="pct"/>
            <w:gridSpan w:val="6"/>
          </w:tcPr>
          <w:p w14:paraId="63DE7EC8"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69B2B63D" w14:textId="77777777" w:rsidR="00626CA6" w:rsidRPr="00626CA6" w:rsidRDefault="00626CA6" w:rsidP="00626CA6">
            <w:pPr>
              <w:pBdr>
                <w:top w:val="nil"/>
                <w:left w:val="nil"/>
                <w:bottom w:val="nil"/>
                <w:right w:val="nil"/>
                <w:between w:val="nil"/>
              </w:pBdr>
              <w:spacing w:line="236" w:lineRule="auto"/>
              <w:rPr>
                <w:rFonts w:ascii="Times New Roman" w:eastAsia="Times New Roman" w:hAnsi="Times New Roman"/>
                <w:color w:val="000000"/>
              </w:rPr>
            </w:pPr>
            <w:r w:rsidRPr="00626CA6">
              <w:rPr>
                <w:rFonts w:ascii="Times New Roman" w:eastAsia="Times New Roman" w:hAnsi="Times New Roman"/>
                <w:color w:val="000000"/>
              </w:rPr>
              <w:t>Предавања, вежбе, семинарски радови, консултације</w:t>
            </w:r>
          </w:p>
        </w:tc>
      </w:tr>
      <w:tr w:rsidR="00626CA6" w:rsidRPr="00626CA6" w14:paraId="2FD2CE95" w14:textId="77777777" w:rsidTr="008864C1">
        <w:trPr>
          <w:trHeight w:val="254"/>
        </w:trPr>
        <w:tc>
          <w:tcPr>
            <w:tcW w:w="5000" w:type="pct"/>
            <w:gridSpan w:val="6"/>
          </w:tcPr>
          <w:p w14:paraId="7297422E"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 xml:space="preserve"> Оцена знања (максимални број поена 100)</w:t>
            </w:r>
          </w:p>
        </w:tc>
      </w:tr>
      <w:tr w:rsidR="00626CA6" w:rsidRPr="00626CA6" w14:paraId="4BE00967" w14:textId="77777777" w:rsidTr="008864C1">
        <w:trPr>
          <w:trHeight w:val="251"/>
        </w:trPr>
        <w:tc>
          <w:tcPr>
            <w:tcW w:w="1753" w:type="pct"/>
            <w:gridSpan w:val="2"/>
          </w:tcPr>
          <w:p w14:paraId="454BE4F3"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4" w:type="pct"/>
          </w:tcPr>
          <w:p w14:paraId="0B9B084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2" w:type="pct"/>
            <w:gridSpan w:val="2"/>
          </w:tcPr>
          <w:p w14:paraId="559A83DB"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51" w:type="pct"/>
          </w:tcPr>
          <w:p w14:paraId="23C15B80"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751141D6" w14:textId="77777777" w:rsidTr="008864C1">
        <w:trPr>
          <w:trHeight w:val="97"/>
        </w:trPr>
        <w:tc>
          <w:tcPr>
            <w:tcW w:w="1753" w:type="pct"/>
            <w:gridSpan w:val="2"/>
          </w:tcPr>
          <w:p w14:paraId="6CD58E5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54" w:type="pct"/>
          </w:tcPr>
          <w:p w14:paraId="57C22B85"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10</w:t>
            </w:r>
          </w:p>
        </w:tc>
        <w:tc>
          <w:tcPr>
            <w:tcW w:w="1642" w:type="pct"/>
            <w:gridSpan w:val="2"/>
          </w:tcPr>
          <w:p w14:paraId="4F0C62A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51" w:type="pct"/>
          </w:tcPr>
          <w:p w14:paraId="2931C2F7" w14:textId="77777777" w:rsidR="00626CA6" w:rsidRPr="00626CA6" w:rsidRDefault="00626CA6" w:rsidP="00626CA6">
            <w:pPr>
              <w:pBdr>
                <w:top w:val="nil"/>
                <w:left w:val="nil"/>
                <w:bottom w:val="nil"/>
                <w:right w:val="nil"/>
                <w:between w:val="nil"/>
              </w:pBdr>
              <w:jc w:val="cente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0E1D7461" w14:textId="77777777" w:rsidTr="008864C1">
        <w:trPr>
          <w:trHeight w:val="251"/>
        </w:trPr>
        <w:tc>
          <w:tcPr>
            <w:tcW w:w="1753" w:type="pct"/>
            <w:gridSpan w:val="2"/>
          </w:tcPr>
          <w:p w14:paraId="3217B337"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54" w:type="pct"/>
          </w:tcPr>
          <w:p w14:paraId="52432437"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20</w:t>
            </w:r>
          </w:p>
        </w:tc>
        <w:tc>
          <w:tcPr>
            <w:tcW w:w="1642" w:type="pct"/>
            <w:gridSpan w:val="2"/>
          </w:tcPr>
          <w:p w14:paraId="74D126A6"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p>
        </w:tc>
        <w:tc>
          <w:tcPr>
            <w:tcW w:w="651" w:type="pct"/>
          </w:tcPr>
          <w:p w14:paraId="16C491E3"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p>
        </w:tc>
      </w:tr>
      <w:tr w:rsidR="00626CA6" w:rsidRPr="00626CA6" w14:paraId="13CB3AD9" w14:textId="77777777" w:rsidTr="008864C1">
        <w:trPr>
          <w:trHeight w:val="253"/>
        </w:trPr>
        <w:tc>
          <w:tcPr>
            <w:tcW w:w="1753" w:type="pct"/>
            <w:gridSpan w:val="2"/>
          </w:tcPr>
          <w:p w14:paraId="1B06689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54" w:type="pct"/>
          </w:tcPr>
          <w:p w14:paraId="5FE6F092"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40</w:t>
            </w:r>
          </w:p>
        </w:tc>
        <w:tc>
          <w:tcPr>
            <w:tcW w:w="1642" w:type="pct"/>
            <w:gridSpan w:val="2"/>
          </w:tcPr>
          <w:p w14:paraId="39A8061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7DFDFC76"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2B78E7E2" w14:textId="77777777" w:rsidTr="008864C1">
        <w:trPr>
          <w:trHeight w:val="254"/>
        </w:trPr>
        <w:tc>
          <w:tcPr>
            <w:tcW w:w="1753" w:type="pct"/>
            <w:gridSpan w:val="2"/>
          </w:tcPr>
          <w:p w14:paraId="769D539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54" w:type="pct"/>
          </w:tcPr>
          <w:p w14:paraId="0C9CFA57"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1642" w:type="pct"/>
            <w:gridSpan w:val="2"/>
          </w:tcPr>
          <w:p w14:paraId="7D3C827D"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15670008"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58648CB0" w14:textId="77777777" w:rsidR="00626CA6" w:rsidRPr="00626CA6" w:rsidRDefault="00626CA6" w:rsidP="00626CA6">
      <w:pPr>
        <w:widowControl w:val="0"/>
        <w:rPr>
          <w:rFonts w:ascii="Times New Roman" w:eastAsia="Times New Roman" w:hAnsi="Times New Roman"/>
          <w:sz w:val="18"/>
          <w:szCs w:val="18"/>
        </w:rPr>
      </w:pPr>
    </w:p>
    <w:p w14:paraId="24760FA2" w14:textId="77777777" w:rsidR="00626CA6" w:rsidRPr="00626CA6" w:rsidRDefault="00626CA6" w:rsidP="00626CA6">
      <w:pPr>
        <w:widowControl w:val="0"/>
        <w:ind w:left="113"/>
        <w:jc w:val="left"/>
        <w:rPr>
          <w:rFonts w:ascii="Times New Roman" w:eastAsia="Times New Roman" w:hAnsi="Times New Roman"/>
          <w:sz w:val="18"/>
          <w:szCs w:val="18"/>
        </w:rPr>
      </w:pPr>
      <w:r w:rsidRPr="00626CA6">
        <w:rPr>
          <w:rFonts w:ascii="Times New Roman" w:eastAsia="Times New Roman" w:hAnsi="Times New Roman"/>
          <w:sz w:val="18"/>
          <w:szCs w:val="18"/>
        </w:rPr>
        <w:br w:type="page"/>
      </w:r>
    </w:p>
    <w:tbl>
      <w:tblPr>
        <w:tblStyle w:val="1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4"/>
        <w:gridCol w:w="2009"/>
        <w:gridCol w:w="1203"/>
        <w:gridCol w:w="2099"/>
        <w:gridCol w:w="1275"/>
      </w:tblGrid>
      <w:tr w:rsidR="00626CA6" w:rsidRPr="00626CA6" w14:paraId="748AA615" w14:textId="77777777" w:rsidTr="008864C1">
        <w:trPr>
          <w:trHeight w:val="227"/>
          <w:jc w:val="center"/>
        </w:trPr>
        <w:tc>
          <w:tcPr>
            <w:tcW w:w="5000" w:type="pct"/>
            <w:gridSpan w:val="5"/>
            <w:vAlign w:val="center"/>
          </w:tcPr>
          <w:p w14:paraId="60428F91"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lastRenderedPageBreak/>
              <w:t xml:space="preserve">Студијски програм: </w:t>
            </w:r>
            <w:r w:rsidRPr="00626CA6">
              <w:rPr>
                <w:rFonts w:ascii="Times New Roman" w:eastAsia="Times New Roman" w:hAnsi="Times New Roman"/>
              </w:rPr>
              <w:t>Урбано инжењерство</w:t>
            </w:r>
          </w:p>
        </w:tc>
      </w:tr>
      <w:tr w:rsidR="00626CA6" w:rsidRPr="00626CA6" w14:paraId="0C5A2B0F" w14:textId="77777777" w:rsidTr="008864C1">
        <w:trPr>
          <w:trHeight w:val="227"/>
          <w:jc w:val="center"/>
        </w:trPr>
        <w:tc>
          <w:tcPr>
            <w:tcW w:w="5000" w:type="pct"/>
            <w:gridSpan w:val="5"/>
            <w:vAlign w:val="center"/>
          </w:tcPr>
          <w:p w14:paraId="06126FDD" w14:textId="77777777" w:rsidR="00626CA6" w:rsidRPr="00626CA6" w:rsidRDefault="00626CA6" w:rsidP="00626CA6">
            <w:pPr>
              <w:pStyle w:val="Heading1"/>
            </w:pPr>
            <w:bookmarkStart w:id="5" w:name="_heading=h.3znysh7" w:colFirst="0" w:colLast="0"/>
            <w:bookmarkStart w:id="6" w:name="_Назив_предмета:_Одрживи"/>
            <w:bookmarkEnd w:id="5"/>
            <w:bookmarkEnd w:id="6"/>
            <w:r w:rsidRPr="00626CA6">
              <w:t>Назив предмета: Одрживи градови</w:t>
            </w:r>
          </w:p>
        </w:tc>
      </w:tr>
      <w:tr w:rsidR="00626CA6" w:rsidRPr="00626CA6" w14:paraId="01571FCD" w14:textId="77777777" w:rsidTr="008864C1">
        <w:trPr>
          <w:trHeight w:val="227"/>
          <w:jc w:val="center"/>
        </w:trPr>
        <w:tc>
          <w:tcPr>
            <w:tcW w:w="5000" w:type="pct"/>
            <w:gridSpan w:val="5"/>
            <w:vAlign w:val="center"/>
          </w:tcPr>
          <w:p w14:paraId="7A3293A5"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Наставник/наставници: </w:t>
            </w:r>
            <w:r w:rsidRPr="00626CA6">
              <w:rPr>
                <w:rFonts w:ascii="Times New Roman" w:eastAsia="Times New Roman" w:hAnsi="Times New Roman"/>
              </w:rPr>
              <w:t>Дубравка Живковић</w:t>
            </w:r>
          </w:p>
        </w:tc>
      </w:tr>
      <w:tr w:rsidR="00626CA6" w:rsidRPr="00626CA6" w14:paraId="696051C3" w14:textId="77777777" w:rsidTr="008864C1">
        <w:trPr>
          <w:trHeight w:val="227"/>
          <w:jc w:val="center"/>
        </w:trPr>
        <w:tc>
          <w:tcPr>
            <w:tcW w:w="5000" w:type="pct"/>
            <w:gridSpan w:val="5"/>
            <w:vAlign w:val="center"/>
          </w:tcPr>
          <w:p w14:paraId="066B9C85"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Статус предмета: </w:t>
            </w:r>
            <w:r w:rsidRPr="00626CA6">
              <w:rPr>
                <w:rFonts w:ascii="Times New Roman" w:eastAsia="Times New Roman" w:hAnsi="Times New Roman"/>
              </w:rPr>
              <w:t>Изборни предмет модула</w:t>
            </w:r>
          </w:p>
        </w:tc>
      </w:tr>
      <w:tr w:rsidR="00626CA6" w:rsidRPr="00626CA6" w14:paraId="03A27AA6" w14:textId="77777777" w:rsidTr="008864C1">
        <w:trPr>
          <w:trHeight w:val="227"/>
          <w:jc w:val="center"/>
        </w:trPr>
        <w:tc>
          <w:tcPr>
            <w:tcW w:w="5000" w:type="pct"/>
            <w:gridSpan w:val="5"/>
            <w:vAlign w:val="center"/>
          </w:tcPr>
          <w:p w14:paraId="2F2D9B10"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Број ЕСПБ: </w:t>
            </w:r>
            <w:r w:rsidRPr="00626CA6">
              <w:rPr>
                <w:rFonts w:ascii="Times New Roman" w:eastAsia="Times New Roman" w:hAnsi="Times New Roman"/>
              </w:rPr>
              <w:t>6</w:t>
            </w:r>
          </w:p>
        </w:tc>
      </w:tr>
      <w:tr w:rsidR="00626CA6" w:rsidRPr="00626CA6" w14:paraId="61F06830" w14:textId="77777777" w:rsidTr="008864C1">
        <w:trPr>
          <w:trHeight w:val="227"/>
          <w:jc w:val="center"/>
        </w:trPr>
        <w:tc>
          <w:tcPr>
            <w:tcW w:w="5000" w:type="pct"/>
            <w:gridSpan w:val="5"/>
            <w:vAlign w:val="center"/>
          </w:tcPr>
          <w:p w14:paraId="0B47F0E0"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Услов: </w:t>
            </w:r>
            <w:r w:rsidRPr="00626CA6">
              <w:rPr>
                <w:rFonts w:ascii="Times New Roman" w:eastAsia="Times New Roman" w:hAnsi="Times New Roman"/>
              </w:rPr>
              <w:t>Нема услова</w:t>
            </w:r>
          </w:p>
        </w:tc>
      </w:tr>
      <w:tr w:rsidR="00626CA6" w:rsidRPr="00626CA6" w14:paraId="7576E196" w14:textId="77777777" w:rsidTr="008864C1">
        <w:trPr>
          <w:trHeight w:val="227"/>
          <w:jc w:val="center"/>
        </w:trPr>
        <w:tc>
          <w:tcPr>
            <w:tcW w:w="5000" w:type="pct"/>
            <w:gridSpan w:val="5"/>
            <w:vAlign w:val="center"/>
          </w:tcPr>
          <w:p w14:paraId="5ED9D6B9"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Циљ предмета</w:t>
            </w:r>
          </w:p>
          <w:p w14:paraId="660F5684" w14:textId="77777777" w:rsidR="00626CA6" w:rsidRPr="00626CA6" w:rsidRDefault="00626CA6" w:rsidP="00626CA6">
            <w:pPr>
              <w:rPr>
                <w:rFonts w:ascii="Times New Roman" w:eastAsia="Times New Roman" w:hAnsi="Times New Roman"/>
              </w:rPr>
            </w:pPr>
            <w:r w:rsidRPr="00626CA6">
              <w:rPr>
                <w:rFonts w:ascii="Times New Roman" w:eastAsia="Times New Roman" w:hAnsi="Times New Roman"/>
              </w:rPr>
              <w:t>Циљ је помоћ будућим инжењерима у разумевању сложених питања и контроверзи из области одрживог развоја. Принципи одрживог развоја се разматрају кроз техничке, еколошке, економске, правне и друштвене аспекте одрживости.</w:t>
            </w:r>
          </w:p>
        </w:tc>
      </w:tr>
      <w:tr w:rsidR="00626CA6" w:rsidRPr="00626CA6" w14:paraId="47D4773F" w14:textId="77777777" w:rsidTr="008864C1">
        <w:trPr>
          <w:trHeight w:val="227"/>
          <w:jc w:val="center"/>
        </w:trPr>
        <w:tc>
          <w:tcPr>
            <w:tcW w:w="5000" w:type="pct"/>
            <w:gridSpan w:val="5"/>
            <w:vAlign w:val="center"/>
          </w:tcPr>
          <w:p w14:paraId="6CB93D50" w14:textId="77777777" w:rsidR="00626CA6" w:rsidRPr="00626CA6" w:rsidRDefault="00626CA6" w:rsidP="00626CA6">
            <w:pPr>
              <w:rPr>
                <w:rFonts w:ascii="Times New Roman" w:eastAsia="Times New Roman" w:hAnsi="Times New Roman"/>
                <w:b/>
              </w:rPr>
            </w:pPr>
            <w:r w:rsidRPr="00626CA6">
              <w:rPr>
                <w:rFonts w:ascii="Times New Roman" w:eastAsia="Times New Roman" w:hAnsi="Times New Roman"/>
                <w:b/>
              </w:rPr>
              <w:t xml:space="preserve">Исход предмета </w:t>
            </w:r>
          </w:p>
          <w:p w14:paraId="19720FCA" w14:textId="77777777" w:rsidR="00626CA6" w:rsidRPr="00626CA6" w:rsidRDefault="00626CA6" w:rsidP="00626CA6">
            <w:pPr>
              <w:rPr>
                <w:rFonts w:ascii="Times New Roman" w:eastAsia="Times New Roman" w:hAnsi="Times New Roman"/>
              </w:rPr>
            </w:pPr>
            <w:r w:rsidRPr="00626CA6">
              <w:rPr>
                <w:rFonts w:ascii="Times New Roman" w:eastAsia="Times New Roman" w:hAnsi="Times New Roman"/>
              </w:rPr>
              <w:t>По полагању испита студент има формиране адекватне стручне перцепције о одрживости савременог урбаног развоја, технолошких промена које прате тај развој, законитости глобализације које могу стати на пут или подстаћи такав развој и сл. Студент такође разуме појединачне чиниоце као и међузависност најважнијих целина које, уколико се спрегну на одређени начин, могу водити ка (не)одрживом развоју одређене урбане целине, посматране државе или целе планете.</w:t>
            </w:r>
          </w:p>
        </w:tc>
      </w:tr>
      <w:tr w:rsidR="00626CA6" w:rsidRPr="00626CA6" w14:paraId="7048AB0D" w14:textId="77777777" w:rsidTr="008864C1">
        <w:trPr>
          <w:trHeight w:val="227"/>
          <w:jc w:val="center"/>
        </w:trPr>
        <w:tc>
          <w:tcPr>
            <w:tcW w:w="5000" w:type="pct"/>
            <w:gridSpan w:val="5"/>
            <w:vAlign w:val="center"/>
          </w:tcPr>
          <w:p w14:paraId="3CEF94F0"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Садржај предмета</w:t>
            </w:r>
          </w:p>
          <w:p w14:paraId="4E3187FD"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Теоријска настава</w:t>
            </w:r>
          </w:p>
          <w:p w14:paraId="5D3AD5B7"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Принципи одрживог развоја. Рио Декларација о животној средини и одрживом развоју. Циљеви одрживог развоја УН.</w:t>
            </w:r>
          </w:p>
          <w:p w14:paraId="3525C165"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Одрживи град - Форма и концепт града, трендови у градској популацији, градови и климатске промене, одрживи транспорт, одрживи економски развој градова, право на здраву животну средину, зелене зграде.</w:t>
            </w:r>
          </w:p>
          <w:p w14:paraId="04791976"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Одрживи енергетски токови у градовима - Концепт енергије, ресурси, историјска потрошња енергије, статистика и енергија, наша зависност од извора енергије, енергетске политике и одрживи развој, производња електричне/топлотне енергије и одрживост тих процеса, конвенционални и обновљиви извори енергије и одрживи градови, стање у Р. Србији.</w:t>
            </w:r>
          </w:p>
          <w:p w14:paraId="34D26835"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 xml:space="preserve">Практична настава </w:t>
            </w:r>
          </w:p>
          <w:p w14:paraId="06F496C5"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Током аудиторних вежби, али и самосталног рада, студенти ће уз помоћ предметних асистената/сарадника израђивати пројектни задатак/семинарски рад чији је циљ пролазак студента кроз неко од контроверзних питања/проблема одрживог развоја. У оквиру истраживачког рада студенти ће бити оспособљени за основна истраживања из области предмета.</w:t>
            </w:r>
          </w:p>
        </w:tc>
      </w:tr>
      <w:tr w:rsidR="00626CA6" w:rsidRPr="00626CA6" w14:paraId="34A66E58" w14:textId="77777777" w:rsidTr="008864C1">
        <w:trPr>
          <w:trHeight w:val="227"/>
          <w:jc w:val="center"/>
        </w:trPr>
        <w:tc>
          <w:tcPr>
            <w:tcW w:w="5000" w:type="pct"/>
            <w:gridSpan w:val="5"/>
            <w:vAlign w:val="center"/>
          </w:tcPr>
          <w:p w14:paraId="2ED7075D"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Литература </w:t>
            </w:r>
          </w:p>
          <w:p w14:paraId="0A423528" w14:textId="77777777" w:rsidR="00626CA6" w:rsidRPr="00626CA6" w:rsidRDefault="00626CA6" w:rsidP="00626CA6">
            <w:pPr>
              <w:numPr>
                <w:ilvl w:val="0"/>
                <w:numId w:val="46"/>
              </w:numPr>
              <w:pBdr>
                <w:top w:val="nil"/>
                <w:left w:val="nil"/>
                <w:bottom w:val="nil"/>
                <w:right w:val="nil"/>
                <w:between w:val="nil"/>
              </w:pBdr>
              <w:tabs>
                <w:tab w:val="left" w:pos="567"/>
              </w:tabs>
              <w:spacing w:line="259" w:lineRule="auto"/>
              <w:ind w:left="0" w:firstLine="0"/>
              <w:rPr>
                <w:rFonts w:ascii="Times New Roman" w:eastAsia="Times New Roman" w:hAnsi="Times New Roman"/>
                <w:color w:val="000000"/>
              </w:rPr>
            </w:pPr>
            <w:r w:rsidRPr="00626CA6">
              <w:rPr>
                <w:rFonts w:ascii="Times New Roman" w:eastAsia="Times New Roman" w:hAnsi="Times New Roman"/>
                <w:color w:val="000000"/>
              </w:rPr>
              <w:t>Милан Стајић – Мали водич кроз планирање градова; Министарство простора, 2016</w:t>
            </w:r>
          </w:p>
          <w:p w14:paraId="28FE061E" w14:textId="77777777" w:rsidR="00626CA6" w:rsidRPr="00626CA6" w:rsidRDefault="00626CA6" w:rsidP="00626CA6">
            <w:pPr>
              <w:numPr>
                <w:ilvl w:val="0"/>
                <w:numId w:val="46"/>
              </w:numPr>
              <w:pBdr>
                <w:top w:val="nil"/>
                <w:left w:val="nil"/>
                <w:bottom w:val="nil"/>
                <w:right w:val="nil"/>
                <w:between w:val="nil"/>
              </w:pBdr>
              <w:tabs>
                <w:tab w:val="left" w:pos="567"/>
              </w:tabs>
              <w:spacing w:line="259" w:lineRule="auto"/>
              <w:ind w:left="0" w:firstLine="0"/>
              <w:rPr>
                <w:rFonts w:ascii="Times New Roman" w:eastAsia="Times New Roman" w:hAnsi="Times New Roman"/>
                <w:color w:val="000000"/>
              </w:rPr>
            </w:pPr>
            <w:r w:rsidRPr="00626CA6">
              <w:rPr>
                <w:rFonts w:ascii="Times New Roman" w:eastAsia="Times New Roman" w:hAnsi="Times New Roman"/>
                <w:color w:val="000000"/>
              </w:rPr>
              <w:t xml:space="preserve">Ива Чукић – Ка другачијем граду; Институт за урбане политике, 2019 </w:t>
            </w:r>
          </w:p>
          <w:p w14:paraId="343D646C" w14:textId="77777777" w:rsidR="00626CA6" w:rsidRPr="00626CA6" w:rsidRDefault="00626CA6" w:rsidP="00626CA6">
            <w:pPr>
              <w:numPr>
                <w:ilvl w:val="0"/>
                <w:numId w:val="46"/>
              </w:numPr>
              <w:pBdr>
                <w:top w:val="nil"/>
                <w:left w:val="nil"/>
                <w:bottom w:val="nil"/>
                <w:right w:val="nil"/>
                <w:between w:val="nil"/>
              </w:pBdr>
              <w:tabs>
                <w:tab w:val="left" w:pos="567"/>
              </w:tabs>
              <w:spacing w:line="259" w:lineRule="auto"/>
              <w:ind w:left="0" w:firstLine="0"/>
              <w:rPr>
                <w:rFonts w:ascii="Times New Roman" w:eastAsia="Times New Roman" w:hAnsi="Times New Roman"/>
                <w:color w:val="000000"/>
              </w:rPr>
            </w:pPr>
            <w:proofErr w:type="spellStart"/>
            <w:r w:rsidRPr="00626CA6">
              <w:rPr>
                <w:rFonts w:ascii="Times New Roman" w:eastAsia="Times New Roman" w:hAnsi="Times New Roman"/>
                <w:color w:val="000000"/>
              </w:rPr>
              <w:t>David</w:t>
            </w:r>
            <w:proofErr w:type="spellEnd"/>
            <w:r w:rsidRPr="00626CA6">
              <w:rPr>
                <w:rFonts w:ascii="Times New Roman" w:eastAsia="Times New Roman" w:hAnsi="Times New Roman"/>
                <w:color w:val="000000"/>
              </w:rPr>
              <w:t xml:space="preserve"> JC </w:t>
            </w:r>
            <w:proofErr w:type="spellStart"/>
            <w:r w:rsidRPr="00626CA6">
              <w:rPr>
                <w:rFonts w:ascii="Times New Roman" w:eastAsia="Times New Roman" w:hAnsi="Times New Roman"/>
                <w:color w:val="000000"/>
              </w:rPr>
              <w:t>MacKay</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Sustainable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Energy</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without</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the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hot</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air</w:t>
            </w:r>
            <w:proofErr w:type="spellEnd"/>
            <w:r w:rsidRPr="00626CA6">
              <w:rPr>
                <w:rFonts w:ascii="Times New Roman" w:eastAsia="Times New Roman" w:hAnsi="Times New Roman"/>
                <w:color w:val="000000"/>
              </w:rPr>
              <w:t xml:space="preserve">, UIT </w:t>
            </w:r>
            <w:proofErr w:type="spellStart"/>
            <w:r w:rsidRPr="00626CA6">
              <w:rPr>
                <w:rFonts w:ascii="Times New Roman" w:eastAsia="Times New Roman" w:hAnsi="Times New Roman"/>
                <w:color w:val="000000"/>
              </w:rPr>
              <w:t>Cambridge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Ltd</w:t>
            </w:r>
            <w:proofErr w:type="spellEnd"/>
            <w:r w:rsidRPr="00626CA6">
              <w:rPr>
                <w:rFonts w:ascii="Times New Roman" w:eastAsia="Times New Roman" w:hAnsi="Times New Roman"/>
                <w:color w:val="000000"/>
              </w:rPr>
              <w:t>., 2006</w:t>
            </w:r>
          </w:p>
          <w:p w14:paraId="32424D90" w14:textId="77777777" w:rsidR="00626CA6" w:rsidRPr="00626CA6" w:rsidRDefault="00626CA6" w:rsidP="00626CA6">
            <w:pPr>
              <w:numPr>
                <w:ilvl w:val="0"/>
                <w:numId w:val="46"/>
              </w:numPr>
              <w:pBdr>
                <w:top w:val="nil"/>
                <w:left w:val="nil"/>
                <w:bottom w:val="nil"/>
                <w:right w:val="nil"/>
                <w:between w:val="nil"/>
              </w:pBdr>
              <w:tabs>
                <w:tab w:val="left" w:pos="567"/>
              </w:tabs>
              <w:spacing w:line="259" w:lineRule="auto"/>
              <w:ind w:left="0" w:firstLine="0"/>
              <w:rPr>
                <w:rFonts w:ascii="Times New Roman" w:eastAsia="Times New Roman" w:hAnsi="Times New Roman"/>
                <w:color w:val="000000"/>
              </w:rPr>
            </w:pPr>
            <w:proofErr w:type="spellStart"/>
            <w:r w:rsidRPr="00626CA6">
              <w:rPr>
                <w:rFonts w:ascii="Times New Roman" w:eastAsia="Times New Roman" w:hAnsi="Times New Roman"/>
                <w:color w:val="000000"/>
              </w:rPr>
              <w:t>Karel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Mulder</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Sustainable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Development</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for</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Engineers</w:t>
            </w:r>
            <w:proofErr w:type="spellEnd"/>
            <w:r w:rsidRPr="00626CA6">
              <w:rPr>
                <w:rFonts w:ascii="Times New Roman" w:eastAsia="Times New Roman" w:hAnsi="Times New Roman"/>
                <w:color w:val="000000"/>
              </w:rPr>
              <w:t xml:space="preserve">: A </w:t>
            </w:r>
            <w:proofErr w:type="spellStart"/>
            <w:r w:rsidRPr="00626CA6">
              <w:rPr>
                <w:rFonts w:ascii="Times New Roman" w:eastAsia="Times New Roman" w:hAnsi="Times New Roman"/>
                <w:color w:val="000000"/>
              </w:rPr>
              <w:t>Handbook</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and</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Resource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Guide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Greenleaf</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Publishing</w:t>
            </w:r>
            <w:proofErr w:type="spellEnd"/>
            <w:r w:rsidRPr="00626CA6">
              <w:rPr>
                <w:rFonts w:ascii="Times New Roman" w:eastAsia="Times New Roman" w:hAnsi="Times New Roman"/>
                <w:color w:val="000000"/>
              </w:rPr>
              <w:t>, 2011</w:t>
            </w:r>
          </w:p>
        </w:tc>
      </w:tr>
      <w:tr w:rsidR="00626CA6" w:rsidRPr="00626CA6" w14:paraId="2C62D9D5" w14:textId="77777777" w:rsidTr="008864C1">
        <w:trPr>
          <w:trHeight w:val="227"/>
          <w:jc w:val="center"/>
        </w:trPr>
        <w:tc>
          <w:tcPr>
            <w:tcW w:w="1643" w:type="pct"/>
            <w:vAlign w:val="center"/>
          </w:tcPr>
          <w:p w14:paraId="6FE4086C"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Број часова  активне наставе</w:t>
            </w:r>
          </w:p>
        </w:tc>
        <w:tc>
          <w:tcPr>
            <w:tcW w:w="1637" w:type="pct"/>
            <w:gridSpan w:val="2"/>
            <w:vAlign w:val="center"/>
          </w:tcPr>
          <w:p w14:paraId="1A240B00"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Теоријска настава: </w:t>
            </w:r>
            <w:r w:rsidRPr="00626CA6">
              <w:rPr>
                <w:rFonts w:ascii="Times New Roman" w:eastAsia="Times New Roman" w:hAnsi="Times New Roman"/>
              </w:rPr>
              <w:t>30</w:t>
            </w:r>
          </w:p>
        </w:tc>
        <w:tc>
          <w:tcPr>
            <w:tcW w:w="1720" w:type="pct"/>
            <w:gridSpan w:val="2"/>
            <w:vAlign w:val="center"/>
          </w:tcPr>
          <w:p w14:paraId="73C6CAE6"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Практична настава: </w:t>
            </w:r>
            <w:r w:rsidRPr="00626CA6">
              <w:rPr>
                <w:rFonts w:ascii="Times New Roman" w:eastAsia="Times New Roman" w:hAnsi="Times New Roman"/>
              </w:rPr>
              <w:t>30</w:t>
            </w:r>
          </w:p>
        </w:tc>
      </w:tr>
      <w:tr w:rsidR="00626CA6" w:rsidRPr="00626CA6" w14:paraId="046D5C99" w14:textId="77777777" w:rsidTr="008864C1">
        <w:trPr>
          <w:trHeight w:val="227"/>
          <w:jc w:val="center"/>
        </w:trPr>
        <w:tc>
          <w:tcPr>
            <w:tcW w:w="5000" w:type="pct"/>
            <w:gridSpan w:val="5"/>
            <w:vAlign w:val="center"/>
          </w:tcPr>
          <w:p w14:paraId="674B9904"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Методе извођења наставе</w:t>
            </w:r>
          </w:p>
          <w:p w14:paraId="5A3A2A15"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Извођење наставе је интерактивно. Предавања прати мултимедијални наставни садржај. Рад на вежбама укључује дебате, </w:t>
            </w:r>
            <w:proofErr w:type="spellStart"/>
            <w:r w:rsidRPr="00626CA6">
              <w:rPr>
                <w:rFonts w:ascii="Times New Roman" w:eastAsia="Times New Roman" w:hAnsi="Times New Roman"/>
              </w:rPr>
              <w:t>role-play</w:t>
            </w:r>
            <w:proofErr w:type="spellEnd"/>
            <w:r w:rsidRPr="00626CA6">
              <w:rPr>
                <w:rFonts w:ascii="Times New Roman" w:eastAsia="Times New Roman" w:hAnsi="Times New Roman"/>
              </w:rPr>
              <w:t xml:space="preserve"> (играње улога), кратке лекције, групни рад, интерактивни приступ оријентисан ка решавању проблема, помоћ у изради семинарског рада. Током семестра се, путем колоквијума, проверава стечено знање студената. Студенти израђују пројектни/семинарски рад, који бране током завршног испита.</w:t>
            </w:r>
          </w:p>
        </w:tc>
      </w:tr>
      <w:tr w:rsidR="00626CA6" w:rsidRPr="00626CA6" w14:paraId="190C4884" w14:textId="77777777" w:rsidTr="008864C1">
        <w:trPr>
          <w:trHeight w:val="227"/>
          <w:jc w:val="center"/>
        </w:trPr>
        <w:tc>
          <w:tcPr>
            <w:tcW w:w="5000" w:type="pct"/>
            <w:gridSpan w:val="5"/>
            <w:vAlign w:val="center"/>
          </w:tcPr>
          <w:p w14:paraId="7285FB72"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Оцена  знања (максимални број поена 100)</w:t>
            </w:r>
          </w:p>
        </w:tc>
      </w:tr>
      <w:tr w:rsidR="00626CA6" w:rsidRPr="00626CA6" w14:paraId="6C79669C" w14:textId="77777777" w:rsidTr="008864C1">
        <w:trPr>
          <w:trHeight w:val="227"/>
          <w:jc w:val="center"/>
        </w:trPr>
        <w:tc>
          <w:tcPr>
            <w:tcW w:w="1643" w:type="pct"/>
            <w:vAlign w:val="center"/>
          </w:tcPr>
          <w:p w14:paraId="0746AC6D"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Предиспитне обавезе</w:t>
            </w:r>
          </w:p>
        </w:tc>
        <w:tc>
          <w:tcPr>
            <w:tcW w:w="1024" w:type="pct"/>
            <w:vAlign w:val="center"/>
          </w:tcPr>
          <w:p w14:paraId="3D51751D"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поена</w:t>
            </w:r>
          </w:p>
          <w:p w14:paraId="7906B71E" w14:textId="77777777" w:rsidR="00626CA6" w:rsidRPr="00626CA6" w:rsidRDefault="00626CA6" w:rsidP="00626CA6">
            <w:pPr>
              <w:tabs>
                <w:tab w:val="left" w:pos="567"/>
              </w:tabs>
              <w:rPr>
                <w:rFonts w:ascii="Times New Roman" w:eastAsia="Times New Roman" w:hAnsi="Times New Roman"/>
                <w:b/>
              </w:rPr>
            </w:pPr>
          </w:p>
        </w:tc>
        <w:tc>
          <w:tcPr>
            <w:tcW w:w="1683" w:type="pct"/>
            <w:gridSpan w:val="2"/>
            <w:shd w:val="clear" w:color="auto" w:fill="auto"/>
            <w:vAlign w:val="center"/>
          </w:tcPr>
          <w:p w14:paraId="11ABF515"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Завршни испит </w:t>
            </w:r>
          </w:p>
        </w:tc>
        <w:tc>
          <w:tcPr>
            <w:tcW w:w="650" w:type="pct"/>
            <w:shd w:val="clear" w:color="auto" w:fill="auto"/>
            <w:vAlign w:val="center"/>
          </w:tcPr>
          <w:p w14:paraId="0CE5F1C9"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rPr>
              <w:t>поена</w:t>
            </w:r>
          </w:p>
        </w:tc>
      </w:tr>
      <w:tr w:rsidR="00626CA6" w:rsidRPr="00626CA6" w14:paraId="746BC5E4" w14:textId="77777777" w:rsidTr="008864C1">
        <w:trPr>
          <w:trHeight w:val="102"/>
          <w:jc w:val="center"/>
        </w:trPr>
        <w:tc>
          <w:tcPr>
            <w:tcW w:w="1643" w:type="pct"/>
            <w:vAlign w:val="center"/>
          </w:tcPr>
          <w:p w14:paraId="08627087"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активност у току предавања</w:t>
            </w:r>
          </w:p>
        </w:tc>
        <w:tc>
          <w:tcPr>
            <w:tcW w:w="1024" w:type="pct"/>
            <w:vAlign w:val="center"/>
          </w:tcPr>
          <w:p w14:paraId="43839647"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20</w:t>
            </w:r>
          </w:p>
        </w:tc>
        <w:tc>
          <w:tcPr>
            <w:tcW w:w="1683" w:type="pct"/>
            <w:gridSpan w:val="2"/>
            <w:shd w:val="clear" w:color="auto" w:fill="auto"/>
            <w:vAlign w:val="center"/>
          </w:tcPr>
          <w:p w14:paraId="2A28F437"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усмени испит</w:t>
            </w:r>
          </w:p>
        </w:tc>
        <w:tc>
          <w:tcPr>
            <w:tcW w:w="650" w:type="pct"/>
            <w:shd w:val="clear" w:color="auto" w:fill="auto"/>
            <w:vAlign w:val="center"/>
          </w:tcPr>
          <w:p w14:paraId="002DB455" w14:textId="77777777" w:rsidR="00626CA6" w:rsidRPr="00626CA6" w:rsidRDefault="00626CA6" w:rsidP="00626CA6">
            <w:pPr>
              <w:tabs>
                <w:tab w:val="left" w:pos="567"/>
              </w:tabs>
              <w:jc w:val="center"/>
              <w:rPr>
                <w:rFonts w:ascii="Times New Roman" w:eastAsia="Times New Roman" w:hAnsi="Times New Roman"/>
                <w:i/>
              </w:rPr>
            </w:pPr>
            <w:r w:rsidRPr="00626CA6">
              <w:rPr>
                <w:rFonts w:ascii="Times New Roman" w:eastAsia="Times New Roman" w:hAnsi="Times New Roman"/>
                <w:b/>
              </w:rPr>
              <w:t>30</w:t>
            </w:r>
          </w:p>
        </w:tc>
      </w:tr>
      <w:tr w:rsidR="00626CA6" w:rsidRPr="00626CA6" w14:paraId="2D6C6771" w14:textId="77777777" w:rsidTr="008864C1">
        <w:trPr>
          <w:trHeight w:val="227"/>
          <w:jc w:val="center"/>
        </w:trPr>
        <w:tc>
          <w:tcPr>
            <w:tcW w:w="1643" w:type="pct"/>
            <w:vAlign w:val="center"/>
          </w:tcPr>
          <w:p w14:paraId="6593B1B1"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практична настава</w:t>
            </w:r>
          </w:p>
        </w:tc>
        <w:tc>
          <w:tcPr>
            <w:tcW w:w="1024" w:type="pct"/>
            <w:vAlign w:val="center"/>
          </w:tcPr>
          <w:p w14:paraId="6E14B0E2"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w:t>
            </w:r>
          </w:p>
        </w:tc>
        <w:tc>
          <w:tcPr>
            <w:tcW w:w="1683" w:type="pct"/>
            <w:gridSpan w:val="2"/>
            <w:shd w:val="clear" w:color="auto" w:fill="auto"/>
            <w:vAlign w:val="center"/>
          </w:tcPr>
          <w:p w14:paraId="2AD2C949" w14:textId="77777777" w:rsidR="00626CA6" w:rsidRPr="00626CA6" w:rsidRDefault="00626CA6" w:rsidP="00626CA6">
            <w:pPr>
              <w:tabs>
                <w:tab w:val="left" w:pos="567"/>
              </w:tabs>
              <w:rPr>
                <w:rFonts w:ascii="Times New Roman" w:eastAsia="Times New Roman" w:hAnsi="Times New Roman"/>
                <w:i/>
              </w:rPr>
            </w:pPr>
          </w:p>
        </w:tc>
        <w:tc>
          <w:tcPr>
            <w:tcW w:w="650" w:type="pct"/>
            <w:shd w:val="clear" w:color="auto" w:fill="auto"/>
            <w:vAlign w:val="center"/>
          </w:tcPr>
          <w:p w14:paraId="7380C0AB" w14:textId="77777777" w:rsidR="00626CA6" w:rsidRPr="00626CA6" w:rsidRDefault="00626CA6" w:rsidP="00626CA6">
            <w:pPr>
              <w:tabs>
                <w:tab w:val="left" w:pos="567"/>
              </w:tabs>
              <w:jc w:val="center"/>
              <w:rPr>
                <w:rFonts w:ascii="Times New Roman" w:eastAsia="Times New Roman" w:hAnsi="Times New Roman"/>
                <w:b/>
              </w:rPr>
            </w:pPr>
          </w:p>
        </w:tc>
      </w:tr>
      <w:tr w:rsidR="00626CA6" w:rsidRPr="00626CA6" w14:paraId="780F7890" w14:textId="77777777" w:rsidTr="008864C1">
        <w:trPr>
          <w:trHeight w:val="227"/>
          <w:jc w:val="center"/>
        </w:trPr>
        <w:tc>
          <w:tcPr>
            <w:tcW w:w="1643" w:type="pct"/>
            <w:vAlign w:val="center"/>
          </w:tcPr>
          <w:p w14:paraId="32C935B0"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колоквијум-и</w:t>
            </w:r>
          </w:p>
        </w:tc>
        <w:tc>
          <w:tcPr>
            <w:tcW w:w="1024" w:type="pct"/>
            <w:vAlign w:val="center"/>
          </w:tcPr>
          <w:p w14:paraId="6C1D8065"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30</w:t>
            </w:r>
          </w:p>
        </w:tc>
        <w:tc>
          <w:tcPr>
            <w:tcW w:w="1683" w:type="pct"/>
            <w:gridSpan w:val="2"/>
            <w:shd w:val="clear" w:color="auto" w:fill="auto"/>
            <w:vAlign w:val="center"/>
          </w:tcPr>
          <w:p w14:paraId="42D38C44" w14:textId="77777777" w:rsidR="00626CA6" w:rsidRPr="00626CA6" w:rsidRDefault="00626CA6" w:rsidP="00626CA6">
            <w:pPr>
              <w:tabs>
                <w:tab w:val="left" w:pos="567"/>
              </w:tabs>
              <w:rPr>
                <w:rFonts w:ascii="Times New Roman" w:eastAsia="Times New Roman" w:hAnsi="Times New Roman"/>
                <w:i/>
              </w:rPr>
            </w:pPr>
          </w:p>
        </w:tc>
        <w:tc>
          <w:tcPr>
            <w:tcW w:w="650" w:type="pct"/>
            <w:shd w:val="clear" w:color="auto" w:fill="auto"/>
            <w:vAlign w:val="center"/>
          </w:tcPr>
          <w:p w14:paraId="48B8E3FF" w14:textId="77777777" w:rsidR="00626CA6" w:rsidRPr="00626CA6" w:rsidRDefault="00626CA6" w:rsidP="00626CA6">
            <w:pPr>
              <w:tabs>
                <w:tab w:val="left" w:pos="567"/>
              </w:tabs>
              <w:rPr>
                <w:rFonts w:ascii="Times New Roman" w:eastAsia="Times New Roman" w:hAnsi="Times New Roman"/>
                <w:i/>
              </w:rPr>
            </w:pPr>
          </w:p>
        </w:tc>
      </w:tr>
      <w:tr w:rsidR="00626CA6" w:rsidRPr="00626CA6" w14:paraId="35F446C6" w14:textId="77777777" w:rsidTr="008864C1">
        <w:trPr>
          <w:trHeight w:val="227"/>
          <w:jc w:val="center"/>
        </w:trPr>
        <w:tc>
          <w:tcPr>
            <w:tcW w:w="1643" w:type="pct"/>
            <w:vAlign w:val="center"/>
          </w:tcPr>
          <w:p w14:paraId="04911EBB"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семинар-и</w:t>
            </w:r>
          </w:p>
        </w:tc>
        <w:tc>
          <w:tcPr>
            <w:tcW w:w="1024" w:type="pct"/>
            <w:vAlign w:val="center"/>
          </w:tcPr>
          <w:p w14:paraId="4E54AD7F"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20</w:t>
            </w:r>
          </w:p>
        </w:tc>
        <w:tc>
          <w:tcPr>
            <w:tcW w:w="1683" w:type="pct"/>
            <w:gridSpan w:val="2"/>
            <w:shd w:val="clear" w:color="auto" w:fill="auto"/>
            <w:vAlign w:val="center"/>
          </w:tcPr>
          <w:p w14:paraId="2190B881" w14:textId="77777777" w:rsidR="00626CA6" w:rsidRPr="00626CA6" w:rsidRDefault="00626CA6" w:rsidP="00626CA6">
            <w:pPr>
              <w:tabs>
                <w:tab w:val="left" w:pos="567"/>
              </w:tabs>
              <w:rPr>
                <w:rFonts w:ascii="Times New Roman" w:eastAsia="Times New Roman" w:hAnsi="Times New Roman"/>
                <w:i/>
              </w:rPr>
            </w:pPr>
          </w:p>
        </w:tc>
        <w:tc>
          <w:tcPr>
            <w:tcW w:w="650" w:type="pct"/>
            <w:shd w:val="clear" w:color="auto" w:fill="auto"/>
            <w:vAlign w:val="center"/>
          </w:tcPr>
          <w:p w14:paraId="4802FEC2" w14:textId="77777777" w:rsidR="00626CA6" w:rsidRPr="00626CA6" w:rsidRDefault="00626CA6" w:rsidP="00626CA6">
            <w:pPr>
              <w:tabs>
                <w:tab w:val="left" w:pos="567"/>
              </w:tabs>
              <w:rPr>
                <w:rFonts w:ascii="Times New Roman" w:eastAsia="Times New Roman" w:hAnsi="Times New Roman"/>
                <w:i/>
              </w:rPr>
            </w:pPr>
          </w:p>
        </w:tc>
      </w:tr>
      <w:tr w:rsidR="00626CA6" w:rsidRPr="00626CA6" w14:paraId="343BC7A0" w14:textId="77777777" w:rsidTr="008864C1">
        <w:trPr>
          <w:trHeight w:val="227"/>
          <w:jc w:val="center"/>
        </w:trPr>
        <w:tc>
          <w:tcPr>
            <w:tcW w:w="5000" w:type="pct"/>
            <w:gridSpan w:val="5"/>
            <w:vAlign w:val="center"/>
          </w:tcPr>
          <w:p w14:paraId="774BDBCA"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Начин провере знања могу бити различити наведено  у табели су само неке опције: (писмени испити, усмени испит, презентација пројекта, семинари итд......</w:t>
            </w:r>
          </w:p>
        </w:tc>
      </w:tr>
      <w:tr w:rsidR="00626CA6" w:rsidRPr="00626CA6" w14:paraId="091B654F" w14:textId="77777777" w:rsidTr="008864C1">
        <w:trPr>
          <w:trHeight w:val="227"/>
          <w:jc w:val="center"/>
        </w:trPr>
        <w:tc>
          <w:tcPr>
            <w:tcW w:w="5000" w:type="pct"/>
            <w:gridSpan w:val="5"/>
            <w:vAlign w:val="center"/>
          </w:tcPr>
          <w:p w14:paraId="746606AF"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rPr>
              <w:t>*максимална дужна 2 странице А4 формата</w:t>
            </w:r>
          </w:p>
        </w:tc>
      </w:tr>
    </w:tbl>
    <w:p w14:paraId="7B0A3361" w14:textId="77777777" w:rsidR="00626CA6" w:rsidRPr="00626CA6" w:rsidRDefault="00626CA6" w:rsidP="00626CA6">
      <w:pPr>
        <w:widowControl w:val="0"/>
        <w:rPr>
          <w:rFonts w:ascii="Times New Roman" w:eastAsia="Times New Roman" w:hAnsi="Times New Roman"/>
          <w:sz w:val="20"/>
          <w:szCs w:val="20"/>
        </w:rPr>
      </w:pPr>
    </w:p>
    <w:p w14:paraId="51620C78" w14:textId="77777777" w:rsidR="00626CA6" w:rsidRPr="00626CA6" w:rsidRDefault="00626CA6" w:rsidP="00626CA6">
      <w:pPr>
        <w:widowControl w:val="0"/>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2009"/>
        <w:gridCol w:w="1203"/>
        <w:gridCol w:w="2099"/>
        <w:gridCol w:w="1275"/>
      </w:tblGrid>
      <w:tr w:rsidR="00626CA6" w:rsidRPr="00626CA6" w14:paraId="46B7B622" w14:textId="77777777" w:rsidTr="008864C1">
        <w:trPr>
          <w:trHeight w:val="227"/>
          <w:jc w:val="center"/>
        </w:trPr>
        <w:tc>
          <w:tcPr>
            <w:tcW w:w="5000" w:type="pct"/>
            <w:gridSpan w:val="5"/>
            <w:vAlign w:val="center"/>
          </w:tcPr>
          <w:p w14:paraId="398537BA"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lastRenderedPageBreak/>
              <w:t xml:space="preserve">Студијски програм: </w:t>
            </w:r>
            <w:r w:rsidRPr="00626CA6">
              <w:rPr>
                <w:rFonts w:ascii="Times New Roman" w:eastAsia="Times New Roman" w:hAnsi="Times New Roman"/>
                <w:sz w:val="20"/>
                <w:szCs w:val="20"/>
                <w:lang w:val="sr-Cyrl-CS"/>
              </w:rPr>
              <w:t>Урбано инжењерство</w:t>
            </w:r>
          </w:p>
        </w:tc>
      </w:tr>
      <w:tr w:rsidR="00626CA6" w:rsidRPr="00626CA6" w14:paraId="0BED3BCE" w14:textId="77777777" w:rsidTr="008864C1">
        <w:trPr>
          <w:trHeight w:val="227"/>
          <w:jc w:val="center"/>
        </w:trPr>
        <w:tc>
          <w:tcPr>
            <w:tcW w:w="5000" w:type="pct"/>
            <w:gridSpan w:val="5"/>
            <w:vAlign w:val="center"/>
          </w:tcPr>
          <w:p w14:paraId="10D30ED8" w14:textId="77777777" w:rsidR="00626CA6" w:rsidRPr="00626CA6" w:rsidRDefault="00626CA6" w:rsidP="00626CA6">
            <w:pPr>
              <w:pStyle w:val="Heading1"/>
            </w:pPr>
            <w:bookmarkStart w:id="7" w:name="_Назив_предмета:_Архитектонска"/>
            <w:bookmarkEnd w:id="7"/>
            <w:r w:rsidRPr="00626CA6">
              <w:rPr>
                <w:lang w:val="sr-Cyrl-CS"/>
              </w:rPr>
              <w:t>Назив предмета:</w:t>
            </w:r>
            <w:r w:rsidRPr="00626CA6">
              <w:rPr>
                <w:lang w:val="sr-Latn-RS"/>
              </w:rPr>
              <w:t xml:space="preserve"> </w:t>
            </w:r>
            <w:r w:rsidRPr="00626CA6">
              <w:t>Архитектонска форма и процеси</w:t>
            </w:r>
          </w:p>
        </w:tc>
      </w:tr>
      <w:tr w:rsidR="00626CA6" w:rsidRPr="00626CA6" w14:paraId="77F830E7" w14:textId="77777777" w:rsidTr="008864C1">
        <w:trPr>
          <w:trHeight w:val="227"/>
          <w:jc w:val="center"/>
        </w:trPr>
        <w:tc>
          <w:tcPr>
            <w:tcW w:w="5000" w:type="pct"/>
            <w:gridSpan w:val="5"/>
            <w:vAlign w:val="center"/>
          </w:tcPr>
          <w:p w14:paraId="271BFE51"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Наставник</w:t>
            </w:r>
            <w:r w:rsidRPr="00626CA6">
              <w:rPr>
                <w:rFonts w:ascii="Times New Roman" w:eastAsia="Times New Roman" w:hAnsi="Times New Roman"/>
                <w:b/>
                <w:bCs/>
                <w:sz w:val="20"/>
                <w:szCs w:val="20"/>
                <w:lang w:val="en-US"/>
              </w:rPr>
              <w:t>/</w:t>
            </w:r>
            <w:proofErr w:type="spellStart"/>
            <w:r w:rsidRPr="00626CA6">
              <w:rPr>
                <w:rFonts w:ascii="Times New Roman" w:eastAsia="Times New Roman" w:hAnsi="Times New Roman"/>
                <w:b/>
                <w:bCs/>
                <w:sz w:val="20"/>
                <w:szCs w:val="20"/>
                <w:lang w:val="en-US"/>
              </w:rPr>
              <w:t>наставници</w:t>
            </w:r>
            <w:proofErr w:type="spellEnd"/>
            <w:r w:rsidRPr="00626CA6">
              <w:rPr>
                <w:rFonts w:ascii="Times New Roman" w:eastAsia="Times New Roman" w:hAnsi="Times New Roman"/>
                <w:b/>
                <w:bCs/>
                <w:sz w:val="20"/>
                <w:szCs w:val="20"/>
                <w:lang w:val="sr-Cyrl-CS"/>
              </w:rPr>
              <w:t xml:space="preserve">: </w:t>
            </w:r>
            <w:r w:rsidRPr="00626CA6">
              <w:rPr>
                <w:rFonts w:ascii="Times New Roman" w:eastAsia="Times New Roman" w:hAnsi="Times New Roman"/>
                <w:sz w:val="20"/>
                <w:szCs w:val="20"/>
                <w:lang w:val="sr-Cyrl-CS"/>
              </w:rPr>
              <w:t xml:space="preserve">Јелена В. </w:t>
            </w:r>
            <w:proofErr w:type="spellStart"/>
            <w:r w:rsidRPr="00626CA6">
              <w:rPr>
                <w:rFonts w:ascii="Times New Roman" w:eastAsia="Times New Roman" w:hAnsi="Times New Roman"/>
                <w:sz w:val="20"/>
                <w:szCs w:val="20"/>
                <w:lang w:val="sr-Cyrl-CS"/>
              </w:rPr>
              <w:t>Атанасијевић</w:t>
            </w:r>
            <w:proofErr w:type="spellEnd"/>
          </w:p>
        </w:tc>
      </w:tr>
      <w:tr w:rsidR="00626CA6" w:rsidRPr="00626CA6" w14:paraId="4BC33A20" w14:textId="77777777" w:rsidTr="008864C1">
        <w:trPr>
          <w:trHeight w:val="227"/>
          <w:jc w:val="center"/>
        </w:trPr>
        <w:tc>
          <w:tcPr>
            <w:tcW w:w="5000" w:type="pct"/>
            <w:gridSpan w:val="5"/>
            <w:vAlign w:val="center"/>
          </w:tcPr>
          <w:p w14:paraId="07791910"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b/>
                <w:bCs/>
                <w:sz w:val="20"/>
                <w:szCs w:val="20"/>
                <w:lang w:val="sr-Cyrl-CS"/>
              </w:rPr>
              <w:t xml:space="preserve">Статус предмета: </w:t>
            </w:r>
            <w:r w:rsidRPr="00626CA6">
              <w:rPr>
                <w:rFonts w:ascii="Times New Roman" w:eastAsia="Times New Roman" w:hAnsi="Times New Roman"/>
                <w:sz w:val="20"/>
                <w:szCs w:val="20"/>
                <w:lang w:val="sr-Cyrl-CS"/>
              </w:rPr>
              <w:t>Изборни</w:t>
            </w:r>
          </w:p>
        </w:tc>
      </w:tr>
      <w:tr w:rsidR="00626CA6" w:rsidRPr="00626CA6" w14:paraId="75EBE1B2" w14:textId="77777777" w:rsidTr="008864C1">
        <w:trPr>
          <w:trHeight w:val="227"/>
          <w:jc w:val="center"/>
        </w:trPr>
        <w:tc>
          <w:tcPr>
            <w:tcW w:w="5000" w:type="pct"/>
            <w:gridSpan w:val="5"/>
            <w:vAlign w:val="center"/>
          </w:tcPr>
          <w:p w14:paraId="1B99CA20" w14:textId="77777777" w:rsidR="00626CA6" w:rsidRPr="00626CA6" w:rsidRDefault="00626CA6" w:rsidP="00626CA6">
            <w:pPr>
              <w:widowControl w:val="0"/>
              <w:tabs>
                <w:tab w:val="left" w:pos="567"/>
              </w:tabs>
              <w:rPr>
                <w:rFonts w:ascii="Times New Roman" w:eastAsia="Times New Roman" w:hAnsi="Times New Roman"/>
                <w:sz w:val="20"/>
                <w:szCs w:val="20"/>
                <w:lang w:val="sr-Latn-RS"/>
              </w:rPr>
            </w:pPr>
            <w:r w:rsidRPr="00626CA6">
              <w:rPr>
                <w:rFonts w:ascii="Times New Roman" w:eastAsia="Times New Roman" w:hAnsi="Times New Roman"/>
                <w:b/>
                <w:bCs/>
                <w:sz w:val="20"/>
                <w:szCs w:val="20"/>
                <w:lang w:val="sr-Cyrl-CS"/>
              </w:rPr>
              <w:t>Број ЕСПБ:</w:t>
            </w:r>
            <w:r w:rsidRPr="00626CA6">
              <w:rPr>
                <w:rFonts w:ascii="Times New Roman" w:eastAsia="Times New Roman" w:hAnsi="Times New Roman"/>
                <w:sz w:val="20"/>
                <w:szCs w:val="20"/>
                <w:lang w:val="sr-Latn-RS"/>
              </w:rPr>
              <w:t xml:space="preserve"> 6</w:t>
            </w:r>
          </w:p>
        </w:tc>
      </w:tr>
      <w:tr w:rsidR="00626CA6" w:rsidRPr="00626CA6" w14:paraId="77D1CB8F" w14:textId="77777777" w:rsidTr="008864C1">
        <w:trPr>
          <w:trHeight w:val="227"/>
          <w:jc w:val="center"/>
        </w:trPr>
        <w:tc>
          <w:tcPr>
            <w:tcW w:w="5000" w:type="pct"/>
            <w:gridSpan w:val="5"/>
            <w:vAlign w:val="center"/>
          </w:tcPr>
          <w:p w14:paraId="753E7314"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b/>
                <w:bCs/>
                <w:sz w:val="20"/>
                <w:szCs w:val="20"/>
                <w:lang w:val="sr-Cyrl-CS"/>
              </w:rPr>
              <w:t xml:space="preserve">Услов: </w:t>
            </w:r>
            <w:r w:rsidRPr="00626CA6">
              <w:rPr>
                <w:rFonts w:ascii="Times New Roman" w:eastAsia="Times New Roman" w:hAnsi="Times New Roman"/>
                <w:sz w:val="20"/>
                <w:szCs w:val="20"/>
                <w:lang w:val="sr-Cyrl-CS"/>
              </w:rPr>
              <w:t>Нема</w:t>
            </w:r>
          </w:p>
        </w:tc>
      </w:tr>
      <w:tr w:rsidR="00626CA6" w:rsidRPr="00626CA6" w14:paraId="13CA737F" w14:textId="77777777" w:rsidTr="008864C1">
        <w:trPr>
          <w:trHeight w:val="227"/>
          <w:jc w:val="center"/>
        </w:trPr>
        <w:tc>
          <w:tcPr>
            <w:tcW w:w="5000" w:type="pct"/>
            <w:gridSpan w:val="5"/>
            <w:vAlign w:val="center"/>
          </w:tcPr>
          <w:p w14:paraId="467B328C"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Циљ предмета</w:t>
            </w:r>
          </w:p>
          <w:p w14:paraId="7F4EF99A" w14:textId="77777777" w:rsidR="00626CA6" w:rsidRPr="00626CA6" w:rsidRDefault="00626CA6" w:rsidP="00626CA6">
            <w:pPr>
              <w:widowControl w:val="0"/>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Основни циљеви рада на предмету односе се на разумевање архитектонске форме у стваралачким процесима, од идеје до реализације пројеката везаним за просторну и програмску генезу архитектонског стваралаштва. Истраживање се спроводи кроз дефинисани пројектни задатак који усмерава генерисање архитектонског пројекта са подробнијим анализама и просторно –</w:t>
            </w:r>
            <w:proofErr w:type="spellStart"/>
            <w:r w:rsidRPr="00626CA6">
              <w:rPr>
                <w:rFonts w:ascii="Times New Roman" w:eastAsia="Times New Roman" w:hAnsi="Times New Roman"/>
                <w:bCs/>
                <w:sz w:val="20"/>
                <w:szCs w:val="20"/>
                <w:lang w:val="sr-Cyrl-CS"/>
              </w:rPr>
              <w:t>димензиналним</w:t>
            </w:r>
            <w:proofErr w:type="spellEnd"/>
            <w:r w:rsidRPr="00626CA6">
              <w:rPr>
                <w:rFonts w:ascii="Times New Roman" w:eastAsia="Times New Roman" w:hAnsi="Times New Roman"/>
                <w:bCs/>
                <w:sz w:val="20"/>
                <w:szCs w:val="20"/>
                <w:lang w:val="sr-Cyrl-CS"/>
              </w:rPr>
              <w:t xml:space="preserve"> сагледавањем </w:t>
            </w:r>
            <w:proofErr w:type="spellStart"/>
            <w:r w:rsidRPr="00626CA6">
              <w:rPr>
                <w:rFonts w:ascii="Times New Roman" w:eastAsia="Times New Roman" w:hAnsi="Times New Roman"/>
                <w:bCs/>
                <w:sz w:val="20"/>
                <w:szCs w:val="20"/>
                <w:lang w:val="sr-Cyrl-CS"/>
              </w:rPr>
              <w:t>архотектонских</w:t>
            </w:r>
            <w:proofErr w:type="spellEnd"/>
            <w:r w:rsidRPr="00626CA6">
              <w:rPr>
                <w:rFonts w:ascii="Times New Roman" w:eastAsia="Times New Roman" w:hAnsi="Times New Roman"/>
                <w:bCs/>
                <w:sz w:val="20"/>
                <w:szCs w:val="20"/>
                <w:lang w:val="sr-Cyrl-CS"/>
              </w:rPr>
              <w:t xml:space="preserve"> склопова у формама. Примена методолошких метода са стандардима струке усмеравају пројекат ка новим технолошким и креативним методама. Студенти кроз упознавање са теоретским и практичним радовима различитих еминентних аутора из области архитектуре и урбанизма, уче о различитим моделима пројектантског поступка које ће моћи да примене кроз свој будући професионални рад.</w:t>
            </w:r>
          </w:p>
        </w:tc>
      </w:tr>
      <w:tr w:rsidR="00626CA6" w:rsidRPr="00626CA6" w14:paraId="69FFE286" w14:textId="77777777" w:rsidTr="008864C1">
        <w:trPr>
          <w:trHeight w:val="227"/>
          <w:jc w:val="center"/>
        </w:trPr>
        <w:tc>
          <w:tcPr>
            <w:tcW w:w="5000" w:type="pct"/>
            <w:gridSpan w:val="5"/>
            <w:vAlign w:val="center"/>
          </w:tcPr>
          <w:p w14:paraId="58BD8E0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 xml:space="preserve">Исход предмета </w:t>
            </w:r>
          </w:p>
          <w:p w14:paraId="7AFD7F0C" w14:textId="77777777" w:rsidR="00626CA6" w:rsidRPr="00626CA6" w:rsidRDefault="00626CA6" w:rsidP="00626CA6">
            <w:pPr>
              <w:widowControl w:val="0"/>
              <w:tabs>
                <w:tab w:val="left" w:pos="567"/>
              </w:tabs>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Обученост студента да на основу стечених вештина и знања јасно и успешно реализује пројектне задатке у области архитектуре.</w:t>
            </w:r>
            <w:r w:rsidRPr="00626CA6">
              <w:rPr>
                <w:rFonts w:ascii="Times New Roman" w:eastAsia="Times New Roman" w:hAnsi="Times New Roman"/>
                <w:bCs/>
                <w:sz w:val="20"/>
                <w:szCs w:val="20"/>
                <w:lang w:val="en-US"/>
              </w:rPr>
              <w:t xml:space="preserve"> </w:t>
            </w:r>
            <w:r w:rsidRPr="00626CA6">
              <w:rPr>
                <w:rFonts w:ascii="Times New Roman" w:eastAsia="Times New Roman" w:hAnsi="Times New Roman"/>
                <w:bCs/>
                <w:sz w:val="20"/>
                <w:szCs w:val="20"/>
                <w:lang w:val="sr-Cyrl-CS"/>
              </w:rPr>
              <w:t>Јасно разумевање теоријске основе. Способност и вештина реализације конкретних пројеката.</w:t>
            </w:r>
          </w:p>
        </w:tc>
      </w:tr>
      <w:tr w:rsidR="00626CA6" w:rsidRPr="00626CA6" w14:paraId="55497BC0" w14:textId="77777777" w:rsidTr="008864C1">
        <w:trPr>
          <w:trHeight w:val="227"/>
          <w:jc w:val="center"/>
        </w:trPr>
        <w:tc>
          <w:tcPr>
            <w:tcW w:w="5000" w:type="pct"/>
            <w:gridSpan w:val="5"/>
            <w:vAlign w:val="center"/>
          </w:tcPr>
          <w:p w14:paraId="18A20F91"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Садржај предмета</w:t>
            </w:r>
          </w:p>
          <w:p w14:paraId="1C3BDBD6"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i/>
                <w:iCs/>
                <w:sz w:val="20"/>
                <w:szCs w:val="20"/>
                <w:lang w:val="sr-Cyrl-CS"/>
              </w:rPr>
              <w:t>Теоријска настава</w:t>
            </w:r>
          </w:p>
          <w:p w14:paraId="3F6D5006" w14:textId="77777777" w:rsidR="00626CA6" w:rsidRPr="00626CA6" w:rsidRDefault="00626CA6" w:rsidP="00626CA6">
            <w:pPr>
              <w:widowControl w:val="0"/>
              <w:tabs>
                <w:tab w:val="left" w:pos="567"/>
              </w:tabs>
              <w:rPr>
                <w:rFonts w:ascii="Times New Roman" w:eastAsia="Times New Roman" w:hAnsi="Times New Roman"/>
                <w:iCs/>
                <w:sz w:val="20"/>
                <w:szCs w:val="20"/>
                <w:lang w:val="en-US"/>
              </w:rPr>
            </w:pPr>
            <w:r w:rsidRPr="00626CA6">
              <w:rPr>
                <w:rFonts w:ascii="Times New Roman" w:eastAsia="Times New Roman" w:hAnsi="Times New Roman"/>
                <w:iCs/>
                <w:sz w:val="20"/>
                <w:szCs w:val="20"/>
                <w:lang w:val="sr-Cyrl-CS"/>
              </w:rPr>
              <w:t>Кроз теоријску наставу, која се одржава једном седмично, прати се и допуњава рад на конкретном пројекту, уз примену свих стандарда струке. Упознавање са феноменом форми и процеса у области архитектонског стваралаштва на конкретним примерима еминентних аутора.</w:t>
            </w:r>
            <w:r w:rsidRPr="00626CA6">
              <w:rPr>
                <w:rFonts w:ascii="Times New Roman" w:eastAsia="Times New Roman" w:hAnsi="Times New Roman"/>
                <w:iCs/>
                <w:sz w:val="20"/>
                <w:szCs w:val="20"/>
                <w:lang w:val="en-US"/>
              </w:rPr>
              <w:t xml:space="preserve"> </w:t>
            </w:r>
          </w:p>
          <w:p w14:paraId="5FA3C142"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i/>
                <w:iCs/>
                <w:sz w:val="20"/>
                <w:szCs w:val="20"/>
                <w:lang w:val="sr-Cyrl-CS"/>
              </w:rPr>
              <w:t xml:space="preserve">Практична настава </w:t>
            </w:r>
          </w:p>
          <w:p w14:paraId="2839DAF8" w14:textId="77777777" w:rsidR="00626CA6" w:rsidRPr="00626CA6" w:rsidRDefault="00626CA6" w:rsidP="00626CA6">
            <w:pPr>
              <w:widowControl w:val="0"/>
              <w:tabs>
                <w:tab w:val="left" w:pos="567"/>
              </w:tabs>
              <w:rPr>
                <w:rFonts w:ascii="Times New Roman" w:eastAsia="Times New Roman" w:hAnsi="Times New Roman"/>
                <w:iCs/>
                <w:sz w:val="20"/>
                <w:szCs w:val="20"/>
                <w:lang w:val="en-US"/>
              </w:rPr>
            </w:pPr>
            <w:r w:rsidRPr="00626CA6">
              <w:rPr>
                <w:rFonts w:ascii="Times New Roman" w:eastAsia="Times New Roman" w:hAnsi="Times New Roman"/>
                <w:iCs/>
                <w:sz w:val="20"/>
                <w:szCs w:val="20"/>
                <w:lang w:val="sr-Cyrl-CS"/>
              </w:rPr>
              <w:t>На основу пројектног задатка и задатих параметара  студент пројектује свој архитектонски склоп и развија пројектантске вештине .</w:t>
            </w:r>
            <w:r w:rsidRPr="00626CA6">
              <w:rPr>
                <w:rFonts w:ascii="Times New Roman" w:eastAsia="Times New Roman" w:hAnsi="Times New Roman"/>
                <w:iCs/>
                <w:sz w:val="20"/>
                <w:szCs w:val="20"/>
                <w:lang w:val="en-US"/>
              </w:rPr>
              <w:t xml:space="preserve"> </w:t>
            </w:r>
            <w:r w:rsidRPr="00626CA6">
              <w:rPr>
                <w:rFonts w:ascii="Times New Roman" w:eastAsia="Times New Roman" w:hAnsi="Times New Roman"/>
                <w:iCs/>
                <w:sz w:val="20"/>
                <w:szCs w:val="20"/>
              </w:rPr>
              <w:t>Графички прилози, макете и 3Д модели који су саставни делови практичног рада на пројекту, омогућавају студентима да схвате однос архитектонске форме и простора у различитим процесима стваралаштва.</w:t>
            </w:r>
            <w:r w:rsidRPr="00626CA6">
              <w:rPr>
                <w:rFonts w:ascii="Times New Roman" w:eastAsia="Times New Roman" w:hAnsi="Times New Roman"/>
                <w:iCs/>
                <w:sz w:val="20"/>
                <w:szCs w:val="20"/>
                <w:lang w:val="en-US"/>
              </w:rPr>
              <w:t xml:space="preserve"> </w:t>
            </w:r>
          </w:p>
          <w:p w14:paraId="4E921557"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p>
        </w:tc>
      </w:tr>
      <w:tr w:rsidR="00626CA6" w:rsidRPr="00626CA6" w14:paraId="28AF7C1E" w14:textId="77777777" w:rsidTr="008864C1">
        <w:trPr>
          <w:trHeight w:val="227"/>
          <w:jc w:val="center"/>
        </w:trPr>
        <w:tc>
          <w:tcPr>
            <w:tcW w:w="5000" w:type="pct"/>
            <w:gridSpan w:val="5"/>
            <w:vAlign w:val="center"/>
          </w:tcPr>
          <w:p w14:paraId="7F1D6A16"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 xml:space="preserve">Литература </w:t>
            </w:r>
          </w:p>
          <w:p w14:paraId="267BB911"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Милутин Борисављевић, Златни пресек и други есеји, Београд, Српска књижевна задруга, 1998.</w:t>
            </w:r>
          </w:p>
          <w:p w14:paraId="73778A61"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Cyrl-CS"/>
              </w:rPr>
            </w:pPr>
            <w:proofErr w:type="spellStart"/>
            <w:r w:rsidRPr="00626CA6">
              <w:rPr>
                <w:rFonts w:ascii="Times New Roman" w:eastAsia="Times New Roman" w:hAnsi="Times New Roman"/>
                <w:bCs/>
                <w:sz w:val="20"/>
                <w:szCs w:val="20"/>
                <w:lang w:val="sr-Cyrl-CS"/>
              </w:rPr>
              <w:t>Sigfried</w:t>
            </w:r>
            <w:proofErr w:type="spellEnd"/>
            <w:r w:rsidRPr="00626CA6">
              <w:rPr>
                <w:rFonts w:ascii="Times New Roman" w:eastAsia="Times New Roman" w:hAnsi="Times New Roman"/>
                <w:bCs/>
                <w:sz w:val="20"/>
                <w:szCs w:val="20"/>
                <w:lang w:val="sr-Cyrl-CS"/>
              </w:rPr>
              <w:t xml:space="preserve"> </w:t>
            </w:r>
            <w:proofErr w:type="spellStart"/>
            <w:r w:rsidRPr="00626CA6">
              <w:rPr>
                <w:rFonts w:ascii="Times New Roman" w:eastAsia="Times New Roman" w:hAnsi="Times New Roman"/>
                <w:bCs/>
                <w:sz w:val="20"/>
                <w:szCs w:val="20"/>
                <w:lang w:val="sr-Cyrl-CS"/>
              </w:rPr>
              <w:t>Giedion</w:t>
            </w:r>
            <w:proofErr w:type="spellEnd"/>
            <w:r w:rsidRPr="00626CA6">
              <w:rPr>
                <w:rFonts w:ascii="Times New Roman" w:eastAsia="Times New Roman" w:hAnsi="Times New Roman"/>
                <w:bCs/>
                <w:sz w:val="20"/>
                <w:szCs w:val="20"/>
                <w:lang w:val="sr-Cyrl-CS"/>
              </w:rPr>
              <w:t>, Простор, време, архитектура : настајање нове традиције, Београд, Грађевинска књига, 2002.</w:t>
            </w:r>
          </w:p>
          <w:p w14:paraId="4C0496D6"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en-US"/>
              </w:rPr>
            </w:pPr>
            <w:proofErr w:type="spellStart"/>
            <w:r w:rsidRPr="00626CA6">
              <w:rPr>
                <w:rFonts w:ascii="Times New Roman" w:eastAsia="Times New Roman" w:hAnsi="Times New Roman"/>
                <w:bCs/>
                <w:sz w:val="20"/>
                <w:szCs w:val="20"/>
                <w:lang w:val="sr-Cyrl-CS"/>
              </w:rPr>
              <w:t>Andrew</w:t>
            </w:r>
            <w:proofErr w:type="spellEnd"/>
            <w:r w:rsidRPr="00626CA6">
              <w:rPr>
                <w:rFonts w:ascii="Times New Roman" w:eastAsia="Times New Roman" w:hAnsi="Times New Roman"/>
                <w:bCs/>
                <w:sz w:val="20"/>
                <w:szCs w:val="20"/>
                <w:lang w:val="sr-Cyrl-CS"/>
              </w:rPr>
              <w:t xml:space="preserve"> </w:t>
            </w:r>
            <w:proofErr w:type="spellStart"/>
            <w:r w:rsidRPr="00626CA6">
              <w:rPr>
                <w:rFonts w:ascii="Times New Roman" w:eastAsia="Times New Roman" w:hAnsi="Times New Roman"/>
                <w:bCs/>
                <w:sz w:val="20"/>
                <w:szCs w:val="20"/>
                <w:lang w:val="sr-Cyrl-CS"/>
              </w:rPr>
              <w:t>Benjamin</w:t>
            </w:r>
            <w:proofErr w:type="spellEnd"/>
            <w:r w:rsidRPr="00626CA6">
              <w:rPr>
                <w:rFonts w:ascii="Times New Roman" w:eastAsia="Times New Roman" w:hAnsi="Times New Roman"/>
                <w:bCs/>
                <w:sz w:val="20"/>
                <w:szCs w:val="20"/>
                <w:lang w:val="sr-Cyrl-CS"/>
              </w:rPr>
              <w:t xml:space="preserve">, Филозофија архитектуре, Београд, </w:t>
            </w:r>
            <w:proofErr w:type="spellStart"/>
            <w:r w:rsidRPr="00626CA6">
              <w:rPr>
                <w:rFonts w:ascii="Times New Roman" w:eastAsia="Times New Roman" w:hAnsi="Times New Roman"/>
                <w:bCs/>
                <w:sz w:val="20"/>
                <w:szCs w:val="20"/>
                <w:lang w:val="sr-Cyrl-CS"/>
              </w:rPr>
              <w:t>Clio</w:t>
            </w:r>
            <w:proofErr w:type="spellEnd"/>
            <w:r w:rsidRPr="00626CA6">
              <w:rPr>
                <w:rFonts w:ascii="Times New Roman" w:eastAsia="Times New Roman" w:hAnsi="Times New Roman"/>
                <w:bCs/>
                <w:sz w:val="20"/>
                <w:szCs w:val="20"/>
                <w:lang w:val="sr-Cyrl-CS"/>
              </w:rPr>
              <w:t>, 2011.</w:t>
            </w:r>
          </w:p>
          <w:p w14:paraId="671B6349"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Cyrl-CS"/>
              </w:rPr>
            </w:pPr>
            <w:proofErr w:type="spellStart"/>
            <w:r w:rsidRPr="00626CA6">
              <w:rPr>
                <w:rFonts w:ascii="Times New Roman" w:eastAsia="Times New Roman" w:hAnsi="Times New Roman"/>
                <w:bCs/>
                <w:sz w:val="20"/>
                <w:szCs w:val="20"/>
                <w:lang w:val="sr-Cyrl-CS"/>
              </w:rPr>
              <w:t>Le</w:t>
            </w:r>
            <w:proofErr w:type="spellEnd"/>
            <w:r w:rsidRPr="00626CA6">
              <w:rPr>
                <w:rFonts w:ascii="Times New Roman" w:eastAsia="Times New Roman" w:hAnsi="Times New Roman"/>
                <w:bCs/>
                <w:sz w:val="20"/>
                <w:szCs w:val="20"/>
                <w:lang w:val="sr-Cyrl-CS"/>
              </w:rPr>
              <w:t xml:space="preserve"> </w:t>
            </w:r>
            <w:proofErr w:type="spellStart"/>
            <w:r w:rsidRPr="00626CA6">
              <w:rPr>
                <w:rFonts w:ascii="Times New Roman" w:eastAsia="Times New Roman" w:hAnsi="Times New Roman"/>
                <w:bCs/>
                <w:sz w:val="20"/>
                <w:szCs w:val="20"/>
                <w:lang w:val="sr-Cyrl-CS"/>
              </w:rPr>
              <w:t>Corbusier</w:t>
            </w:r>
            <w:proofErr w:type="spellEnd"/>
            <w:r w:rsidRPr="00626CA6">
              <w:rPr>
                <w:rFonts w:ascii="Times New Roman" w:eastAsia="Times New Roman" w:hAnsi="Times New Roman"/>
                <w:bCs/>
                <w:sz w:val="20"/>
                <w:szCs w:val="20"/>
                <w:lang w:val="sr-Cyrl-CS"/>
              </w:rPr>
              <w:t>, Ка правој архитектури, Београд, Грађевинска књига, 2006.</w:t>
            </w:r>
          </w:p>
          <w:p w14:paraId="20BCD5AB"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Миленковић, Б.  Увод у архитектонску анализу 1, Грађевинска књига, 1990.</w:t>
            </w:r>
          </w:p>
          <w:p w14:paraId="075DB50D"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 xml:space="preserve">Миленковић, Б.  Увод у архитектонску анализу 2, Грађевинска књига, 2008. </w:t>
            </w:r>
          </w:p>
          <w:p w14:paraId="30F7627B"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Latn-RS"/>
              </w:rPr>
            </w:pPr>
            <w:proofErr w:type="spellStart"/>
            <w:r w:rsidRPr="00626CA6">
              <w:rPr>
                <w:rFonts w:ascii="Times New Roman" w:eastAsia="Times New Roman" w:hAnsi="Times New Roman"/>
                <w:bCs/>
                <w:sz w:val="20"/>
                <w:szCs w:val="20"/>
                <w:lang w:val="sr-Cyrl-CS"/>
              </w:rPr>
              <w:t>Neufert</w:t>
            </w:r>
            <w:proofErr w:type="spellEnd"/>
            <w:r w:rsidRPr="00626CA6">
              <w:rPr>
                <w:rFonts w:ascii="Times New Roman" w:eastAsia="Times New Roman" w:hAnsi="Times New Roman"/>
                <w:bCs/>
                <w:sz w:val="20"/>
                <w:szCs w:val="20"/>
                <w:lang w:val="sr-Cyrl-CS"/>
              </w:rPr>
              <w:t xml:space="preserve"> E. Архитектонско пројектовање, Грађевинска књига, Београд, 1987.</w:t>
            </w:r>
          </w:p>
          <w:p w14:paraId="1D89C959"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Latn-RS"/>
              </w:rPr>
            </w:pPr>
            <w:proofErr w:type="spellStart"/>
            <w:r w:rsidRPr="00626CA6">
              <w:rPr>
                <w:rFonts w:ascii="Times New Roman" w:eastAsia="Times New Roman" w:hAnsi="Times New Roman"/>
                <w:bCs/>
                <w:sz w:val="20"/>
                <w:szCs w:val="20"/>
                <w:lang w:val="sr-Latn-RS"/>
              </w:rPr>
              <w:t>Zigfrid</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Gidion</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Простор</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време</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архитектура</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Грађевинска</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књига</w:t>
            </w:r>
            <w:proofErr w:type="spellEnd"/>
            <w:r w:rsidRPr="00626CA6">
              <w:rPr>
                <w:rFonts w:ascii="Times New Roman" w:eastAsia="Times New Roman" w:hAnsi="Times New Roman"/>
                <w:bCs/>
                <w:sz w:val="20"/>
                <w:szCs w:val="20"/>
                <w:lang w:val="sr-Latn-RS"/>
              </w:rPr>
              <w:t>, Београд,2012.</w:t>
            </w:r>
          </w:p>
          <w:p w14:paraId="49FE2BCE"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Latn-RS"/>
              </w:rPr>
            </w:pPr>
            <w:proofErr w:type="spellStart"/>
            <w:r w:rsidRPr="00626CA6">
              <w:rPr>
                <w:rFonts w:ascii="Times New Roman" w:eastAsia="Times New Roman" w:hAnsi="Times New Roman"/>
                <w:bCs/>
                <w:sz w:val="20"/>
                <w:szCs w:val="20"/>
                <w:lang w:val="sr-Latn-RS"/>
              </w:rPr>
              <w:t>Brent</w:t>
            </w:r>
            <w:proofErr w:type="spellEnd"/>
            <w:r w:rsidRPr="00626CA6">
              <w:rPr>
                <w:rFonts w:ascii="Times New Roman" w:eastAsia="Times New Roman" w:hAnsi="Times New Roman"/>
                <w:bCs/>
                <w:sz w:val="20"/>
                <w:szCs w:val="20"/>
                <w:lang w:val="sr-Latn-RS"/>
              </w:rPr>
              <w:t xml:space="preserve"> C. </w:t>
            </w:r>
            <w:proofErr w:type="spellStart"/>
            <w:r w:rsidRPr="00626CA6">
              <w:rPr>
                <w:rFonts w:ascii="Times New Roman" w:eastAsia="Times New Roman" w:hAnsi="Times New Roman"/>
                <w:bCs/>
                <w:sz w:val="20"/>
                <w:szCs w:val="20"/>
                <w:lang w:val="sr-Latn-RS"/>
              </w:rPr>
              <w:t>Brolin</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Архитектура</w:t>
            </w:r>
            <w:proofErr w:type="spellEnd"/>
            <w:r w:rsidRPr="00626CA6">
              <w:rPr>
                <w:rFonts w:ascii="Times New Roman" w:eastAsia="Times New Roman" w:hAnsi="Times New Roman"/>
                <w:bCs/>
                <w:sz w:val="20"/>
                <w:szCs w:val="20"/>
                <w:lang w:val="sr-Latn-RS"/>
              </w:rPr>
              <w:t xml:space="preserve"> у </w:t>
            </w:r>
            <w:proofErr w:type="spellStart"/>
            <w:r w:rsidRPr="00626CA6">
              <w:rPr>
                <w:rFonts w:ascii="Times New Roman" w:eastAsia="Times New Roman" w:hAnsi="Times New Roman"/>
                <w:bCs/>
                <w:sz w:val="20"/>
                <w:szCs w:val="20"/>
                <w:lang w:val="sr-Latn-RS"/>
              </w:rPr>
              <w:t>контексту</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Грађевинска</w:t>
            </w:r>
            <w:proofErr w:type="spellEnd"/>
            <w:r w:rsidRPr="00626CA6">
              <w:rPr>
                <w:rFonts w:ascii="Times New Roman" w:eastAsia="Times New Roman" w:hAnsi="Times New Roman"/>
                <w:bCs/>
                <w:sz w:val="20"/>
                <w:szCs w:val="20"/>
                <w:lang w:val="sr-Latn-RS"/>
              </w:rPr>
              <w:t xml:space="preserve"> </w:t>
            </w:r>
            <w:proofErr w:type="spellStart"/>
            <w:r w:rsidRPr="00626CA6">
              <w:rPr>
                <w:rFonts w:ascii="Times New Roman" w:eastAsia="Times New Roman" w:hAnsi="Times New Roman"/>
                <w:bCs/>
                <w:sz w:val="20"/>
                <w:szCs w:val="20"/>
                <w:lang w:val="sr-Latn-RS"/>
              </w:rPr>
              <w:t>књига,Београд</w:t>
            </w:r>
            <w:proofErr w:type="spellEnd"/>
            <w:r w:rsidRPr="00626CA6">
              <w:rPr>
                <w:rFonts w:ascii="Times New Roman" w:eastAsia="Times New Roman" w:hAnsi="Times New Roman"/>
                <w:bCs/>
                <w:sz w:val="20"/>
                <w:szCs w:val="20"/>
                <w:lang w:val="sr-Latn-RS"/>
              </w:rPr>
              <w:t>, 1988.</w:t>
            </w:r>
          </w:p>
          <w:p w14:paraId="36E35AD3"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Cyrl-CS"/>
              </w:rPr>
            </w:pPr>
            <w:r w:rsidRPr="00626CA6">
              <w:rPr>
                <w:rFonts w:ascii="Times New Roman" w:eastAsia="Times New Roman" w:hAnsi="Times New Roman"/>
                <w:bCs/>
                <w:sz w:val="20"/>
                <w:szCs w:val="20"/>
                <w:lang w:val="sr-Cyrl-CS"/>
              </w:rPr>
              <w:t xml:space="preserve">Јелена В. </w:t>
            </w:r>
            <w:proofErr w:type="spellStart"/>
            <w:r w:rsidRPr="00626CA6">
              <w:rPr>
                <w:rFonts w:ascii="Times New Roman" w:eastAsia="Times New Roman" w:hAnsi="Times New Roman"/>
                <w:bCs/>
                <w:sz w:val="20"/>
                <w:szCs w:val="20"/>
                <w:lang w:val="sr-Cyrl-CS"/>
              </w:rPr>
              <w:t>Атанасијевић</w:t>
            </w:r>
            <w:proofErr w:type="spellEnd"/>
            <w:r w:rsidRPr="00626CA6">
              <w:rPr>
                <w:rFonts w:ascii="Times New Roman" w:eastAsia="Times New Roman" w:hAnsi="Times New Roman"/>
                <w:bCs/>
                <w:sz w:val="20"/>
                <w:szCs w:val="20"/>
                <w:lang w:val="sr-Cyrl-CS"/>
              </w:rPr>
              <w:t>, Пропорције у естетичкој перцепцији класичне архитектуре 20. века, ФИЛУМ2017.</w:t>
            </w:r>
          </w:p>
          <w:p w14:paraId="4B201416" w14:textId="77777777" w:rsidR="00626CA6" w:rsidRPr="00626CA6" w:rsidRDefault="00626CA6" w:rsidP="00626CA6">
            <w:pPr>
              <w:widowControl w:val="0"/>
              <w:numPr>
                <w:ilvl w:val="0"/>
                <w:numId w:val="56"/>
              </w:numPr>
              <w:tabs>
                <w:tab w:val="left" w:pos="567"/>
              </w:tabs>
              <w:spacing w:line="269" w:lineRule="exact"/>
              <w:ind w:left="318"/>
              <w:rPr>
                <w:rFonts w:ascii="Times New Roman" w:eastAsia="Times New Roman" w:hAnsi="Times New Roman"/>
                <w:bCs/>
                <w:sz w:val="20"/>
                <w:szCs w:val="20"/>
                <w:lang w:val="sr-Latn-RS"/>
              </w:rPr>
            </w:pPr>
            <w:r w:rsidRPr="00626CA6">
              <w:rPr>
                <w:rFonts w:ascii="Times New Roman" w:eastAsia="Times New Roman" w:hAnsi="Times New Roman"/>
                <w:bCs/>
                <w:sz w:val="20"/>
                <w:szCs w:val="20"/>
                <w:lang w:val="sr-Cyrl-CS"/>
              </w:rPr>
              <w:t xml:space="preserve">Јелена В. </w:t>
            </w:r>
            <w:proofErr w:type="spellStart"/>
            <w:r w:rsidRPr="00626CA6">
              <w:rPr>
                <w:rFonts w:ascii="Times New Roman" w:eastAsia="Times New Roman" w:hAnsi="Times New Roman"/>
                <w:bCs/>
                <w:sz w:val="20"/>
                <w:szCs w:val="20"/>
                <w:lang w:val="sr-Cyrl-CS"/>
              </w:rPr>
              <w:t>Атанасијевић</w:t>
            </w:r>
            <w:proofErr w:type="spellEnd"/>
            <w:r w:rsidRPr="00626CA6">
              <w:rPr>
                <w:rFonts w:ascii="Times New Roman" w:eastAsia="Times New Roman" w:hAnsi="Times New Roman"/>
                <w:bCs/>
                <w:sz w:val="20"/>
                <w:szCs w:val="20"/>
                <w:lang w:val="sr-Cyrl-CS"/>
              </w:rPr>
              <w:t xml:space="preserve"> ,Континуум естетике архитектонских композиција класичне савремене архитектуре на примерима знаменитих аутора, ФИЛУМ,  2021. </w:t>
            </w:r>
          </w:p>
        </w:tc>
      </w:tr>
      <w:tr w:rsidR="00626CA6" w:rsidRPr="00626CA6" w14:paraId="598E8E80" w14:textId="77777777" w:rsidTr="008864C1">
        <w:trPr>
          <w:trHeight w:val="227"/>
          <w:jc w:val="center"/>
        </w:trPr>
        <w:tc>
          <w:tcPr>
            <w:tcW w:w="1643" w:type="pct"/>
            <w:vAlign w:val="center"/>
          </w:tcPr>
          <w:p w14:paraId="6F39427E"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 xml:space="preserve">Број часова </w:t>
            </w:r>
            <w:r w:rsidRPr="00626CA6">
              <w:rPr>
                <w:rFonts w:ascii="Times New Roman" w:eastAsia="Times New Roman" w:hAnsi="Times New Roman"/>
                <w:b/>
                <w:sz w:val="20"/>
                <w:szCs w:val="20"/>
                <w:lang w:val="sr-Cyrl-CS"/>
              </w:rPr>
              <w:t xml:space="preserve"> активне наставе</w:t>
            </w:r>
          </w:p>
        </w:tc>
        <w:tc>
          <w:tcPr>
            <w:tcW w:w="1637" w:type="pct"/>
            <w:gridSpan w:val="2"/>
            <w:vAlign w:val="center"/>
          </w:tcPr>
          <w:p w14:paraId="02B8D370" w14:textId="77777777" w:rsidR="00626CA6" w:rsidRPr="00626CA6" w:rsidRDefault="00626CA6" w:rsidP="00626CA6">
            <w:pPr>
              <w:widowControl w:val="0"/>
              <w:tabs>
                <w:tab w:val="left" w:pos="567"/>
              </w:tabs>
              <w:rPr>
                <w:rFonts w:ascii="Times New Roman" w:eastAsia="Times New Roman" w:hAnsi="Times New Roman"/>
                <w:b/>
                <w:bCs/>
                <w:sz w:val="20"/>
                <w:szCs w:val="20"/>
                <w:lang w:val="sr-Latn-RS"/>
              </w:rPr>
            </w:pPr>
            <w:r w:rsidRPr="00626CA6">
              <w:rPr>
                <w:rFonts w:ascii="Times New Roman" w:eastAsia="Times New Roman" w:hAnsi="Times New Roman"/>
                <w:b/>
                <w:sz w:val="20"/>
                <w:szCs w:val="20"/>
                <w:lang w:val="sr-Cyrl-CS"/>
              </w:rPr>
              <w:t>Теоријска настава:</w:t>
            </w:r>
            <w:r w:rsidRPr="00626CA6">
              <w:rPr>
                <w:rFonts w:ascii="Times New Roman" w:eastAsia="Times New Roman" w:hAnsi="Times New Roman"/>
                <w:b/>
                <w:sz w:val="20"/>
                <w:szCs w:val="20"/>
                <w:lang w:val="sr-Latn-RS"/>
              </w:rPr>
              <w:t xml:space="preserve"> 30</w:t>
            </w:r>
          </w:p>
        </w:tc>
        <w:tc>
          <w:tcPr>
            <w:tcW w:w="1720" w:type="pct"/>
            <w:gridSpan w:val="2"/>
            <w:vAlign w:val="center"/>
          </w:tcPr>
          <w:p w14:paraId="07942650" w14:textId="77777777" w:rsidR="00626CA6" w:rsidRPr="00626CA6" w:rsidRDefault="00626CA6" w:rsidP="00626CA6">
            <w:pPr>
              <w:widowControl w:val="0"/>
              <w:tabs>
                <w:tab w:val="left" w:pos="567"/>
              </w:tabs>
              <w:rPr>
                <w:rFonts w:ascii="Times New Roman" w:eastAsia="Times New Roman" w:hAnsi="Times New Roman"/>
                <w:b/>
                <w:bCs/>
                <w:sz w:val="20"/>
                <w:szCs w:val="20"/>
                <w:lang w:val="sr-Latn-RS"/>
              </w:rPr>
            </w:pPr>
            <w:r w:rsidRPr="00626CA6">
              <w:rPr>
                <w:rFonts w:ascii="Times New Roman" w:eastAsia="Times New Roman" w:hAnsi="Times New Roman"/>
                <w:b/>
                <w:sz w:val="20"/>
                <w:szCs w:val="20"/>
                <w:lang w:val="sr-Cyrl-CS"/>
              </w:rPr>
              <w:t>Практична настава:</w:t>
            </w:r>
            <w:r w:rsidRPr="00626CA6">
              <w:rPr>
                <w:rFonts w:ascii="Times New Roman" w:eastAsia="Times New Roman" w:hAnsi="Times New Roman"/>
                <w:b/>
                <w:sz w:val="20"/>
                <w:szCs w:val="20"/>
                <w:lang w:val="sr-Latn-RS"/>
              </w:rPr>
              <w:t xml:space="preserve"> 30</w:t>
            </w:r>
          </w:p>
        </w:tc>
      </w:tr>
      <w:tr w:rsidR="00626CA6" w:rsidRPr="00626CA6" w14:paraId="1BB55ABC" w14:textId="77777777" w:rsidTr="008864C1">
        <w:trPr>
          <w:trHeight w:val="227"/>
          <w:jc w:val="center"/>
        </w:trPr>
        <w:tc>
          <w:tcPr>
            <w:tcW w:w="5000" w:type="pct"/>
            <w:gridSpan w:val="5"/>
            <w:vAlign w:val="center"/>
          </w:tcPr>
          <w:p w14:paraId="4CFDA14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Методе извођења наставе</w:t>
            </w:r>
          </w:p>
          <w:p w14:paraId="39200039"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За извођење наставе користе се класичне и савремене методе кроз примену рачунарске опреме у виду предавања, практичних вежби и активно учешће у реализацији задатих пројеката. Предавања и вежбе су у корелацији, тако да студенти развијају практичне особине кроз пројектантске моделе рада засноване на континуираном процесу у току разраде пројектних задатака и тема. Активна настава и самостални практични рад у реализацији и презентацији архитектонских пројеката студената на факултету.</w:t>
            </w:r>
          </w:p>
        </w:tc>
      </w:tr>
      <w:tr w:rsidR="00626CA6" w:rsidRPr="00626CA6" w14:paraId="54E7AB1E" w14:textId="77777777" w:rsidTr="008864C1">
        <w:trPr>
          <w:trHeight w:val="227"/>
          <w:jc w:val="center"/>
        </w:trPr>
        <w:tc>
          <w:tcPr>
            <w:tcW w:w="5000" w:type="pct"/>
            <w:gridSpan w:val="5"/>
            <w:vAlign w:val="center"/>
          </w:tcPr>
          <w:p w14:paraId="1766917A"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Оцена  знања (максимални број поена 100)</w:t>
            </w:r>
          </w:p>
        </w:tc>
      </w:tr>
      <w:tr w:rsidR="00626CA6" w:rsidRPr="00626CA6" w14:paraId="591788F4" w14:textId="77777777" w:rsidTr="008864C1">
        <w:trPr>
          <w:trHeight w:val="227"/>
          <w:jc w:val="center"/>
        </w:trPr>
        <w:tc>
          <w:tcPr>
            <w:tcW w:w="1643" w:type="pct"/>
            <w:vAlign w:val="center"/>
          </w:tcPr>
          <w:p w14:paraId="569C87C5" w14:textId="77777777" w:rsidR="00626CA6" w:rsidRPr="00626CA6" w:rsidRDefault="00626CA6" w:rsidP="00626CA6">
            <w:pPr>
              <w:widowControl w:val="0"/>
              <w:tabs>
                <w:tab w:val="left" w:pos="567"/>
              </w:tabs>
              <w:rPr>
                <w:rFonts w:ascii="Times New Roman" w:eastAsia="Times New Roman" w:hAnsi="Times New Roman"/>
                <w:b/>
                <w:iCs/>
                <w:sz w:val="20"/>
                <w:szCs w:val="20"/>
                <w:lang w:val="sr-Cyrl-CS"/>
              </w:rPr>
            </w:pPr>
            <w:r w:rsidRPr="00626CA6">
              <w:rPr>
                <w:rFonts w:ascii="Times New Roman" w:eastAsia="Times New Roman" w:hAnsi="Times New Roman"/>
                <w:b/>
                <w:iCs/>
                <w:sz w:val="20"/>
                <w:szCs w:val="20"/>
                <w:lang w:val="sr-Cyrl-CS"/>
              </w:rPr>
              <w:t>Предиспитне обавезе</w:t>
            </w:r>
          </w:p>
        </w:tc>
        <w:tc>
          <w:tcPr>
            <w:tcW w:w="1024" w:type="pct"/>
            <w:vAlign w:val="center"/>
          </w:tcPr>
          <w:p w14:paraId="4E1183A8"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поена</w:t>
            </w:r>
          </w:p>
          <w:p w14:paraId="10F49DE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p>
        </w:tc>
        <w:tc>
          <w:tcPr>
            <w:tcW w:w="1683" w:type="pct"/>
            <w:gridSpan w:val="2"/>
            <w:shd w:val="clear" w:color="auto" w:fill="auto"/>
            <w:vAlign w:val="center"/>
          </w:tcPr>
          <w:p w14:paraId="135945B0"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iCs/>
                <w:sz w:val="20"/>
                <w:szCs w:val="20"/>
                <w:lang w:val="sr-Cyrl-CS"/>
              </w:rPr>
              <w:t xml:space="preserve">Завршни испит </w:t>
            </w:r>
          </w:p>
        </w:tc>
        <w:tc>
          <w:tcPr>
            <w:tcW w:w="650" w:type="pct"/>
            <w:shd w:val="clear" w:color="auto" w:fill="auto"/>
            <w:vAlign w:val="center"/>
          </w:tcPr>
          <w:p w14:paraId="62D323F6"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sz w:val="20"/>
                <w:szCs w:val="20"/>
                <w:lang w:val="sr-Cyrl-CS"/>
              </w:rPr>
              <w:t>поена</w:t>
            </w:r>
          </w:p>
        </w:tc>
      </w:tr>
      <w:tr w:rsidR="00626CA6" w:rsidRPr="00626CA6" w14:paraId="3D2A0974" w14:textId="77777777" w:rsidTr="008864C1">
        <w:trPr>
          <w:trHeight w:val="227"/>
          <w:jc w:val="center"/>
        </w:trPr>
        <w:tc>
          <w:tcPr>
            <w:tcW w:w="1643" w:type="pct"/>
            <w:vAlign w:val="center"/>
          </w:tcPr>
          <w:p w14:paraId="76EDEAC1"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активност у току предавања</w:t>
            </w:r>
          </w:p>
        </w:tc>
        <w:tc>
          <w:tcPr>
            <w:tcW w:w="1024" w:type="pct"/>
            <w:vAlign w:val="center"/>
          </w:tcPr>
          <w:p w14:paraId="2053E075"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10</w:t>
            </w:r>
          </w:p>
        </w:tc>
        <w:tc>
          <w:tcPr>
            <w:tcW w:w="1683" w:type="pct"/>
            <w:gridSpan w:val="2"/>
            <w:shd w:val="clear" w:color="auto" w:fill="auto"/>
            <w:vAlign w:val="center"/>
          </w:tcPr>
          <w:p w14:paraId="4CD6A32C"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завршни рад/пројекат</w:t>
            </w:r>
          </w:p>
        </w:tc>
        <w:tc>
          <w:tcPr>
            <w:tcW w:w="650" w:type="pct"/>
            <w:shd w:val="clear" w:color="auto" w:fill="auto"/>
            <w:vAlign w:val="center"/>
          </w:tcPr>
          <w:p w14:paraId="613EB170" w14:textId="77777777" w:rsidR="00626CA6" w:rsidRPr="00626CA6" w:rsidRDefault="00626CA6" w:rsidP="00626CA6">
            <w:pPr>
              <w:widowControl w:val="0"/>
              <w:tabs>
                <w:tab w:val="left" w:pos="567"/>
              </w:tabs>
              <w:rPr>
                <w:rFonts w:ascii="Times New Roman" w:eastAsia="Times New Roman" w:hAnsi="Times New Roman"/>
                <w:b/>
                <w:iCs/>
                <w:sz w:val="20"/>
                <w:szCs w:val="20"/>
                <w:lang w:val="sr-Cyrl-CS"/>
              </w:rPr>
            </w:pPr>
            <w:r w:rsidRPr="00626CA6">
              <w:rPr>
                <w:rFonts w:ascii="Times New Roman" w:eastAsia="Times New Roman" w:hAnsi="Times New Roman"/>
                <w:b/>
                <w:iCs/>
                <w:sz w:val="20"/>
                <w:szCs w:val="20"/>
                <w:lang w:val="sr-Cyrl-CS"/>
              </w:rPr>
              <w:t>60</w:t>
            </w:r>
          </w:p>
        </w:tc>
      </w:tr>
      <w:tr w:rsidR="00626CA6" w:rsidRPr="00626CA6" w14:paraId="380E469E" w14:textId="77777777" w:rsidTr="008864C1">
        <w:trPr>
          <w:trHeight w:val="227"/>
          <w:jc w:val="center"/>
        </w:trPr>
        <w:tc>
          <w:tcPr>
            <w:tcW w:w="1643" w:type="pct"/>
            <w:vAlign w:val="center"/>
          </w:tcPr>
          <w:p w14:paraId="10B972F9"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практична настава</w:t>
            </w:r>
          </w:p>
        </w:tc>
        <w:tc>
          <w:tcPr>
            <w:tcW w:w="1024" w:type="pct"/>
            <w:vAlign w:val="center"/>
          </w:tcPr>
          <w:p w14:paraId="357C670A"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b/>
                <w:bCs/>
                <w:sz w:val="20"/>
                <w:szCs w:val="20"/>
                <w:lang w:val="sr-Cyrl-CS"/>
              </w:rPr>
              <w:t>20</w:t>
            </w:r>
          </w:p>
        </w:tc>
        <w:tc>
          <w:tcPr>
            <w:tcW w:w="1683" w:type="pct"/>
            <w:gridSpan w:val="2"/>
            <w:shd w:val="clear" w:color="auto" w:fill="auto"/>
            <w:vAlign w:val="center"/>
          </w:tcPr>
          <w:p w14:paraId="0089C766"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 xml:space="preserve">усмени </w:t>
            </w:r>
            <w:proofErr w:type="spellStart"/>
            <w:r w:rsidRPr="00626CA6">
              <w:rPr>
                <w:rFonts w:ascii="Times New Roman" w:eastAsia="Times New Roman" w:hAnsi="Times New Roman"/>
                <w:sz w:val="20"/>
                <w:szCs w:val="20"/>
                <w:lang w:val="sr-Cyrl-CS"/>
              </w:rPr>
              <w:t>испт</w:t>
            </w:r>
            <w:proofErr w:type="spellEnd"/>
          </w:p>
        </w:tc>
        <w:tc>
          <w:tcPr>
            <w:tcW w:w="650" w:type="pct"/>
            <w:shd w:val="clear" w:color="auto" w:fill="auto"/>
            <w:vAlign w:val="center"/>
          </w:tcPr>
          <w:p w14:paraId="40B34296" w14:textId="77777777" w:rsidR="00626CA6" w:rsidRPr="00626CA6" w:rsidRDefault="00626CA6" w:rsidP="00626CA6">
            <w:pPr>
              <w:widowControl w:val="0"/>
              <w:tabs>
                <w:tab w:val="left" w:pos="567"/>
              </w:tabs>
              <w:rPr>
                <w:rFonts w:ascii="Times New Roman" w:eastAsia="Times New Roman" w:hAnsi="Times New Roman"/>
                <w:b/>
                <w:iCs/>
                <w:sz w:val="20"/>
                <w:szCs w:val="20"/>
                <w:lang w:val="sr-Cyrl-CS"/>
              </w:rPr>
            </w:pPr>
            <w:r w:rsidRPr="00626CA6">
              <w:rPr>
                <w:rFonts w:ascii="Times New Roman" w:eastAsia="Times New Roman" w:hAnsi="Times New Roman"/>
                <w:b/>
                <w:iCs/>
                <w:sz w:val="20"/>
                <w:szCs w:val="20"/>
                <w:lang w:val="sr-Cyrl-CS"/>
              </w:rPr>
              <w:t>10</w:t>
            </w:r>
          </w:p>
        </w:tc>
      </w:tr>
      <w:tr w:rsidR="00626CA6" w:rsidRPr="00626CA6" w14:paraId="6BE2B1C9" w14:textId="77777777" w:rsidTr="008864C1">
        <w:trPr>
          <w:trHeight w:val="227"/>
          <w:jc w:val="center"/>
        </w:trPr>
        <w:tc>
          <w:tcPr>
            <w:tcW w:w="1643" w:type="pct"/>
            <w:vAlign w:val="center"/>
          </w:tcPr>
          <w:p w14:paraId="16B7DD57"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r w:rsidRPr="00626CA6">
              <w:rPr>
                <w:rFonts w:ascii="Times New Roman" w:eastAsia="Times New Roman" w:hAnsi="Times New Roman"/>
                <w:sz w:val="20"/>
                <w:szCs w:val="20"/>
                <w:lang w:val="sr-Cyrl-CS"/>
              </w:rPr>
              <w:t>колоквијум-и</w:t>
            </w:r>
          </w:p>
        </w:tc>
        <w:tc>
          <w:tcPr>
            <w:tcW w:w="1024" w:type="pct"/>
            <w:vAlign w:val="center"/>
          </w:tcPr>
          <w:p w14:paraId="26B30017"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p>
        </w:tc>
        <w:tc>
          <w:tcPr>
            <w:tcW w:w="1683" w:type="pct"/>
            <w:gridSpan w:val="2"/>
            <w:shd w:val="clear" w:color="auto" w:fill="auto"/>
            <w:vAlign w:val="center"/>
          </w:tcPr>
          <w:p w14:paraId="3C172FA6"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c>
          <w:tcPr>
            <w:tcW w:w="650" w:type="pct"/>
            <w:shd w:val="clear" w:color="auto" w:fill="auto"/>
            <w:vAlign w:val="center"/>
          </w:tcPr>
          <w:p w14:paraId="608BBD1B"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r>
      <w:tr w:rsidR="00626CA6" w:rsidRPr="00626CA6" w14:paraId="4E9B455D" w14:textId="77777777" w:rsidTr="008864C1">
        <w:trPr>
          <w:trHeight w:val="227"/>
          <w:jc w:val="center"/>
        </w:trPr>
        <w:tc>
          <w:tcPr>
            <w:tcW w:w="1643" w:type="pct"/>
            <w:vAlign w:val="center"/>
          </w:tcPr>
          <w:p w14:paraId="72CB6B52"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семинар-и</w:t>
            </w:r>
          </w:p>
        </w:tc>
        <w:tc>
          <w:tcPr>
            <w:tcW w:w="1024" w:type="pct"/>
            <w:vAlign w:val="center"/>
          </w:tcPr>
          <w:p w14:paraId="00E11A03"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p>
        </w:tc>
        <w:tc>
          <w:tcPr>
            <w:tcW w:w="1683" w:type="pct"/>
            <w:gridSpan w:val="2"/>
            <w:shd w:val="clear" w:color="auto" w:fill="auto"/>
            <w:vAlign w:val="center"/>
          </w:tcPr>
          <w:p w14:paraId="56AF83E2"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c>
          <w:tcPr>
            <w:tcW w:w="650" w:type="pct"/>
            <w:shd w:val="clear" w:color="auto" w:fill="auto"/>
            <w:vAlign w:val="center"/>
          </w:tcPr>
          <w:p w14:paraId="2663680B" w14:textId="77777777" w:rsidR="00626CA6" w:rsidRPr="00626CA6" w:rsidRDefault="00626CA6" w:rsidP="00626CA6">
            <w:pPr>
              <w:widowControl w:val="0"/>
              <w:tabs>
                <w:tab w:val="left" w:pos="567"/>
              </w:tabs>
              <w:rPr>
                <w:rFonts w:ascii="Times New Roman" w:eastAsia="Times New Roman" w:hAnsi="Times New Roman"/>
                <w:i/>
                <w:iCs/>
                <w:sz w:val="20"/>
                <w:szCs w:val="20"/>
                <w:lang w:val="sr-Cyrl-CS"/>
              </w:rPr>
            </w:pPr>
          </w:p>
        </w:tc>
      </w:tr>
      <w:tr w:rsidR="00626CA6" w:rsidRPr="00626CA6" w14:paraId="415F4B81" w14:textId="77777777" w:rsidTr="008864C1">
        <w:trPr>
          <w:trHeight w:val="227"/>
          <w:jc w:val="center"/>
        </w:trPr>
        <w:tc>
          <w:tcPr>
            <w:tcW w:w="5000" w:type="pct"/>
            <w:gridSpan w:val="5"/>
            <w:vAlign w:val="center"/>
          </w:tcPr>
          <w:p w14:paraId="35C0D2AF" w14:textId="77777777" w:rsidR="00626CA6" w:rsidRPr="00626CA6" w:rsidRDefault="00626CA6" w:rsidP="00626CA6">
            <w:pPr>
              <w:widowControl w:val="0"/>
              <w:tabs>
                <w:tab w:val="left" w:pos="567"/>
              </w:tabs>
              <w:rPr>
                <w:rFonts w:ascii="Times New Roman" w:eastAsia="Times New Roman" w:hAnsi="Times New Roman"/>
                <w:sz w:val="20"/>
                <w:szCs w:val="20"/>
                <w:lang w:val="sr-Cyrl-CS"/>
              </w:rPr>
            </w:pPr>
            <w:r w:rsidRPr="00626CA6">
              <w:rPr>
                <w:rFonts w:ascii="Times New Roman" w:eastAsia="Times New Roman" w:hAnsi="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626CA6">
              <w:rPr>
                <w:rFonts w:ascii="Times New Roman" w:eastAsia="Times New Roman" w:hAnsi="Times New Roman"/>
                <w:sz w:val="20"/>
                <w:szCs w:val="20"/>
                <w:lang w:val="sr-Cyrl-CS"/>
              </w:rPr>
              <w:t>испт</w:t>
            </w:r>
            <w:proofErr w:type="spellEnd"/>
            <w:r w:rsidRPr="00626CA6">
              <w:rPr>
                <w:rFonts w:ascii="Times New Roman" w:eastAsia="Times New Roman" w:hAnsi="Times New Roman"/>
                <w:sz w:val="20"/>
                <w:szCs w:val="20"/>
                <w:lang w:val="sr-Cyrl-CS"/>
              </w:rPr>
              <w:t>, презентација пројекта, семинари итд......</w:t>
            </w:r>
          </w:p>
        </w:tc>
      </w:tr>
      <w:tr w:rsidR="00626CA6" w:rsidRPr="00626CA6" w14:paraId="62054B3B" w14:textId="77777777" w:rsidTr="008864C1">
        <w:trPr>
          <w:trHeight w:val="227"/>
          <w:jc w:val="center"/>
        </w:trPr>
        <w:tc>
          <w:tcPr>
            <w:tcW w:w="5000" w:type="pct"/>
            <w:gridSpan w:val="5"/>
            <w:vAlign w:val="center"/>
          </w:tcPr>
          <w:p w14:paraId="7FE07C16" w14:textId="77777777" w:rsidR="00626CA6" w:rsidRPr="00626CA6" w:rsidRDefault="00626CA6" w:rsidP="00626CA6">
            <w:pPr>
              <w:widowControl w:val="0"/>
              <w:tabs>
                <w:tab w:val="left" w:pos="567"/>
              </w:tabs>
              <w:rPr>
                <w:rFonts w:ascii="Times New Roman" w:eastAsia="Times New Roman" w:hAnsi="Times New Roman"/>
                <w:b/>
                <w:bCs/>
                <w:sz w:val="20"/>
                <w:szCs w:val="20"/>
                <w:lang w:val="sr-Cyrl-CS"/>
              </w:rPr>
            </w:pPr>
            <w:r w:rsidRPr="00626CA6">
              <w:rPr>
                <w:rFonts w:ascii="Times New Roman" w:eastAsia="Times New Roman" w:hAnsi="Times New Roman"/>
                <w:sz w:val="20"/>
                <w:szCs w:val="20"/>
                <w:lang w:val="sr-Cyrl-CS"/>
              </w:rPr>
              <w:t xml:space="preserve">*максимална дужна </w:t>
            </w:r>
            <w:r w:rsidRPr="00626CA6">
              <w:rPr>
                <w:rFonts w:ascii="Times New Roman" w:eastAsia="Times New Roman" w:hAnsi="Times New Roman"/>
                <w:sz w:val="20"/>
                <w:szCs w:val="20"/>
              </w:rPr>
              <w:t>2</w:t>
            </w:r>
            <w:r w:rsidRPr="00626CA6">
              <w:rPr>
                <w:rFonts w:ascii="Times New Roman" w:eastAsia="Times New Roman" w:hAnsi="Times New Roman"/>
                <w:sz w:val="20"/>
                <w:szCs w:val="20"/>
                <w:lang w:val="sr-Cyrl-CS"/>
              </w:rPr>
              <w:t xml:space="preserve"> </w:t>
            </w:r>
            <w:proofErr w:type="spellStart"/>
            <w:r w:rsidRPr="00626CA6">
              <w:rPr>
                <w:rFonts w:ascii="Times New Roman" w:eastAsia="Times New Roman" w:hAnsi="Times New Roman"/>
                <w:sz w:val="20"/>
                <w:szCs w:val="20"/>
                <w:lang w:val="sr-Cyrl-CS"/>
              </w:rPr>
              <w:t>страниц</w:t>
            </w:r>
            <w:proofErr w:type="spellEnd"/>
            <w:r w:rsidRPr="00626CA6">
              <w:rPr>
                <w:rFonts w:ascii="Times New Roman" w:eastAsia="Times New Roman" w:hAnsi="Times New Roman"/>
                <w:sz w:val="20"/>
                <w:szCs w:val="20"/>
              </w:rPr>
              <w:t>е</w:t>
            </w:r>
            <w:r w:rsidRPr="00626CA6">
              <w:rPr>
                <w:rFonts w:ascii="Times New Roman" w:eastAsia="Times New Roman" w:hAnsi="Times New Roman"/>
                <w:sz w:val="20"/>
                <w:szCs w:val="20"/>
                <w:lang w:val="sr-Cyrl-CS"/>
              </w:rPr>
              <w:t xml:space="preserve"> А4 формата</w:t>
            </w:r>
          </w:p>
        </w:tc>
      </w:tr>
    </w:tbl>
    <w:p w14:paraId="0023FE5D" w14:textId="77777777" w:rsidR="00626CA6" w:rsidRPr="00626CA6" w:rsidRDefault="00626CA6" w:rsidP="00626CA6">
      <w:pPr>
        <w:widowControl w:val="0"/>
        <w:rPr>
          <w:rFonts w:ascii="Times New Roman" w:eastAsia="Times New Roman" w:hAnsi="Times New Roman"/>
          <w:sz w:val="20"/>
          <w:szCs w:val="20"/>
        </w:rPr>
      </w:pPr>
    </w:p>
    <w:p w14:paraId="7FE1E6C9" w14:textId="77777777" w:rsidR="00626CA6" w:rsidRPr="00626CA6" w:rsidRDefault="00626CA6" w:rsidP="00626CA6">
      <w:pPr>
        <w:widowControl w:val="0"/>
        <w:rPr>
          <w:rFonts w:ascii="Times New Roman" w:eastAsia="Times New Roman" w:hAnsi="Times New Roman"/>
          <w:sz w:val="20"/>
          <w:szCs w:val="20"/>
        </w:rPr>
      </w:pPr>
      <w:r w:rsidRPr="00626CA6">
        <w:rPr>
          <w:rFonts w:ascii="Times New Roman" w:eastAsia="Times New Roman" w:hAnsi="Times New Roman"/>
          <w:sz w:val="20"/>
          <w:szCs w:val="20"/>
        </w:rPr>
        <w:br w:type="page"/>
      </w:r>
    </w:p>
    <w:p w14:paraId="185FA549"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tbl>
      <w:tblPr>
        <w:tblStyle w:val="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1"/>
        <w:gridCol w:w="169"/>
        <w:gridCol w:w="1872"/>
        <w:gridCol w:w="1228"/>
        <w:gridCol w:w="1993"/>
        <w:gridCol w:w="1277"/>
      </w:tblGrid>
      <w:tr w:rsidR="00626CA6" w:rsidRPr="00626CA6" w14:paraId="4F609242" w14:textId="77777777" w:rsidTr="008864C1">
        <w:trPr>
          <w:trHeight w:val="254"/>
        </w:trPr>
        <w:tc>
          <w:tcPr>
            <w:tcW w:w="5000" w:type="pct"/>
            <w:gridSpan w:val="6"/>
          </w:tcPr>
          <w:p w14:paraId="2854918D"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Студијски програм</w:t>
            </w:r>
            <w:r w:rsidRPr="00626CA6">
              <w:rPr>
                <w:rFonts w:ascii="Times New Roman" w:eastAsia="Times New Roman" w:hAnsi="Times New Roman"/>
                <w:color w:val="000000"/>
              </w:rPr>
              <w:t>: Урбано инжењерство</w:t>
            </w:r>
          </w:p>
        </w:tc>
      </w:tr>
      <w:tr w:rsidR="00626CA6" w:rsidRPr="00626CA6" w14:paraId="5EB1F340" w14:textId="77777777" w:rsidTr="008864C1">
        <w:trPr>
          <w:trHeight w:val="254"/>
        </w:trPr>
        <w:tc>
          <w:tcPr>
            <w:tcW w:w="5000" w:type="pct"/>
            <w:gridSpan w:val="6"/>
          </w:tcPr>
          <w:p w14:paraId="46D7C51E" w14:textId="77777777" w:rsidR="00626CA6" w:rsidRPr="00626CA6" w:rsidRDefault="00626CA6" w:rsidP="00626CA6">
            <w:pPr>
              <w:pStyle w:val="Heading1"/>
            </w:pPr>
            <w:bookmarkStart w:id="8" w:name="_heading=h.tyjcwt" w:colFirst="0" w:colLast="0"/>
            <w:bookmarkStart w:id="9" w:name="_Назив_предмета:_Динамика"/>
            <w:bookmarkEnd w:id="8"/>
            <w:bookmarkEnd w:id="9"/>
            <w:r w:rsidRPr="00626CA6">
              <w:t>Назив предмета: Динамика конструкција и земљотресно инжењерство</w:t>
            </w:r>
          </w:p>
        </w:tc>
      </w:tr>
      <w:tr w:rsidR="00626CA6" w:rsidRPr="00626CA6" w14:paraId="53072362" w14:textId="77777777" w:rsidTr="008864C1">
        <w:trPr>
          <w:trHeight w:val="251"/>
        </w:trPr>
        <w:tc>
          <w:tcPr>
            <w:tcW w:w="5000" w:type="pct"/>
            <w:gridSpan w:val="6"/>
          </w:tcPr>
          <w:p w14:paraId="6BCDD8E8"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Наставник/наставници:</w:t>
            </w:r>
            <w:r w:rsidRPr="00626CA6">
              <w:rPr>
                <w:rFonts w:ascii="Times New Roman" w:eastAsia="Times New Roman" w:hAnsi="Times New Roman"/>
                <w:color w:val="000000"/>
              </w:rPr>
              <w:t xml:space="preserve"> Драган Ракић </w:t>
            </w:r>
          </w:p>
        </w:tc>
      </w:tr>
      <w:tr w:rsidR="00626CA6" w:rsidRPr="00626CA6" w14:paraId="1C8A04DD" w14:textId="77777777" w:rsidTr="008864C1">
        <w:trPr>
          <w:trHeight w:val="254"/>
        </w:trPr>
        <w:tc>
          <w:tcPr>
            <w:tcW w:w="5000" w:type="pct"/>
            <w:gridSpan w:val="6"/>
          </w:tcPr>
          <w:p w14:paraId="53E53E0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Изборни</w:t>
            </w:r>
          </w:p>
        </w:tc>
      </w:tr>
      <w:tr w:rsidR="00626CA6" w:rsidRPr="00626CA6" w14:paraId="1398BF52" w14:textId="77777777" w:rsidTr="008864C1">
        <w:trPr>
          <w:trHeight w:val="251"/>
        </w:trPr>
        <w:tc>
          <w:tcPr>
            <w:tcW w:w="5000" w:type="pct"/>
            <w:gridSpan w:val="6"/>
          </w:tcPr>
          <w:p w14:paraId="75E95618"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54F13C9C" w14:textId="77777777" w:rsidTr="008864C1">
        <w:trPr>
          <w:trHeight w:val="253"/>
        </w:trPr>
        <w:tc>
          <w:tcPr>
            <w:tcW w:w="5000" w:type="pct"/>
            <w:gridSpan w:val="6"/>
          </w:tcPr>
          <w:p w14:paraId="65F0762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Услов</w:t>
            </w:r>
            <w:r w:rsidRPr="00626CA6">
              <w:rPr>
                <w:rFonts w:ascii="Times New Roman" w:eastAsia="Times New Roman" w:hAnsi="Times New Roman"/>
                <w:color w:val="000000"/>
              </w:rPr>
              <w:t>: Нема</w:t>
            </w:r>
          </w:p>
        </w:tc>
      </w:tr>
      <w:tr w:rsidR="00626CA6" w:rsidRPr="00626CA6" w14:paraId="2A43E9F6" w14:textId="77777777" w:rsidTr="008864C1">
        <w:trPr>
          <w:trHeight w:val="757"/>
        </w:trPr>
        <w:tc>
          <w:tcPr>
            <w:tcW w:w="5000" w:type="pct"/>
            <w:gridSpan w:val="6"/>
          </w:tcPr>
          <w:p w14:paraId="45AF1E57"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6A2BB822"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Стицање знања која су неопходна за динамички прорачун грађевинских конструкција и сеизмички прорачун објеката високоградње.</w:t>
            </w:r>
          </w:p>
        </w:tc>
      </w:tr>
      <w:tr w:rsidR="00626CA6" w:rsidRPr="00626CA6" w14:paraId="083E4C89" w14:textId="77777777" w:rsidTr="008864C1">
        <w:trPr>
          <w:trHeight w:val="505"/>
        </w:trPr>
        <w:tc>
          <w:tcPr>
            <w:tcW w:w="5000" w:type="pct"/>
            <w:gridSpan w:val="6"/>
          </w:tcPr>
          <w:p w14:paraId="0A7354A4"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0582DBFE" w14:textId="77777777" w:rsidR="00626CA6" w:rsidRPr="00626CA6" w:rsidRDefault="00626CA6" w:rsidP="00626CA6">
            <w:pPr>
              <w:pBdr>
                <w:top w:val="nil"/>
                <w:left w:val="nil"/>
                <w:bottom w:val="nil"/>
                <w:right w:val="nil"/>
                <w:between w:val="nil"/>
              </w:pBdr>
              <w:spacing w:line="236" w:lineRule="auto"/>
              <w:rPr>
                <w:rFonts w:ascii="Times New Roman" w:eastAsia="Times New Roman" w:hAnsi="Times New Roman"/>
                <w:color w:val="000000"/>
              </w:rPr>
            </w:pPr>
            <w:r w:rsidRPr="00626CA6">
              <w:rPr>
                <w:rFonts w:ascii="Times New Roman" w:eastAsia="Times New Roman" w:hAnsi="Times New Roman"/>
                <w:color w:val="000000"/>
              </w:rPr>
              <w:t>Оспособљавање студента за самосталан динамички и сеизмички прорачун конструкција.</w:t>
            </w:r>
          </w:p>
        </w:tc>
      </w:tr>
      <w:tr w:rsidR="00626CA6" w:rsidRPr="00626CA6" w14:paraId="005B49D3" w14:textId="77777777" w:rsidTr="008864C1">
        <w:trPr>
          <w:trHeight w:val="2277"/>
        </w:trPr>
        <w:tc>
          <w:tcPr>
            <w:tcW w:w="5000" w:type="pct"/>
            <w:gridSpan w:val="6"/>
          </w:tcPr>
          <w:p w14:paraId="590ACC28"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0E46F0B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Теоријска настава: Уводу динамику конструкција; Врсте динамичких оптерећења; Системи са једним степеном слободе померања; Нумеричка интеграција </w:t>
            </w:r>
            <w:proofErr w:type="spellStart"/>
            <w:r w:rsidRPr="00626CA6">
              <w:rPr>
                <w:rFonts w:ascii="Times New Roman" w:eastAsia="Times New Roman" w:hAnsi="Times New Roman"/>
                <w:color w:val="000000"/>
              </w:rPr>
              <w:t>Duhamel</w:t>
            </w:r>
            <w:proofErr w:type="spellEnd"/>
            <w:r w:rsidRPr="00626CA6">
              <w:rPr>
                <w:rFonts w:ascii="Times New Roman" w:eastAsia="Times New Roman" w:hAnsi="Times New Roman"/>
                <w:color w:val="000000"/>
              </w:rPr>
              <w:t>-овог интеграла; Системи са више степени слободе; Метод коначних елемената у динамичкој анализи линијских носача; Основе земљотресног инжењерства; Принципи пројектовања сеизмички отпорних објеката; Анализа конструкције на дејство земљотреса; Прорачун просторних објеката у високоградњи на дејство земљотреса; Прорачун грађевинских објеката на дејство земљотреса према важећим домаћим прописима и према европским стандардима.</w:t>
            </w:r>
          </w:p>
          <w:p w14:paraId="528CD885"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 Вежбе прате материју са предавања кроз изабране примере.</w:t>
            </w:r>
          </w:p>
        </w:tc>
      </w:tr>
      <w:tr w:rsidR="00626CA6" w:rsidRPr="00626CA6" w14:paraId="0C55C703" w14:textId="77777777" w:rsidTr="008864C1">
        <w:trPr>
          <w:trHeight w:val="1779"/>
        </w:trPr>
        <w:tc>
          <w:tcPr>
            <w:tcW w:w="5000" w:type="pct"/>
            <w:gridSpan w:val="6"/>
          </w:tcPr>
          <w:p w14:paraId="492BDF85"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332AD02E" w14:textId="77777777" w:rsidR="00626CA6" w:rsidRPr="00626CA6" w:rsidRDefault="00626CA6" w:rsidP="00626CA6">
            <w:pPr>
              <w:numPr>
                <w:ilvl w:val="0"/>
                <w:numId w:val="37"/>
              </w:numPr>
              <w:pBdr>
                <w:top w:val="nil"/>
                <w:left w:val="nil"/>
                <w:bottom w:val="nil"/>
                <w:right w:val="nil"/>
                <w:between w:val="nil"/>
              </w:pBdr>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Ћорић Б., </w:t>
            </w:r>
            <w:proofErr w:type="spellStart"/>
            <w:r w:rsidRPr="00626CA6">
              <w:rPr>
                <w:rFonts w:ascii="Times New Roman" w:eastAsia="Times New Roman" w:hAnsi="Times New Roman"/>
                <w:color w:val="000000"/>
              </w:rPr>
              <w:t>Салатић</w:t>
            </w:r>
            <w:proofErr w:type="spellEnd"/>
            <w:r w:rsidRPr="00626CA6">
              <w:rPr>
                <w:rFonts w:ascii="Times New Roman" w:eastAsia="Times New Roman" w:hAnsi="Times New Roman"/>
                <w:color w:val="000000"/>
              </w:rPr>
              <w:t xml:space="preserve"> Р., Динамика грађевинских конструкција, Грађевинска књига, Београд 2011. године</w:t>
            </w:r>
          </w:p>
          <w:p w14:paraId="0C8134EE" w14:textId="77777777" w:rsidR="00626CA6" w:rsidRPr="00626CA6" w:rsidRDefault="00626CA6" w:rsidP="00626CA6">
            <w:pPr>
              <w:numPr>
                <w:ilvl w:val="0"/>
                <w:numId w:val="37"/>
              </w:numPr>
              <w:pBdr>
                <w:top w:val="nil"/>
                <w:left w:val="nil"/>
                <w:bottom w:val="nil"/>
                <w:right w:val="nil"/>
                <w:between w:val="nil"/>
              </w:pBdr>
              <w:spacing w:line="252" w:lineRule="auto"/>
              <w:ind w:left="426" w:hanging="426"/>
              <w:rPr>
                <w:rFonts w:ascii="Times New Roman" w:eastAsia="Times New Roman" w:hAnsi="Times New Roman"/>
                <w:color w:val="000000"/>
              </w:rPr>
            </w:pPr>
            <w:r w:rsidRPr="00626CA6">
              <w:rPr>
                <w:rFonts w:ascii="Times New Roman" w:eastAsia="Times New Roman" w:hAnsi="Times New Roman"/>
                <w:color w:val="000000"/>
              </w:rPr>
              <w:t>Брчић В., Динамика конструкција, Грађевинска књига, Београд 1978. године</w:t>
            </w:r>
          </w:p>
          <w:p w14:paraId="53D83520" w14:textId="77777777" w:rsidR="00626CA6" w:rsidRPr="00626CA6" w:rsidRDefault="00626CA6" w:rsidP="00626CA6">
            <w:pPr>
              <w:numPr>
                <w:ilvl w:val="0"/>
                <w:numId w:val="37"/>
              </w:numPr>
              <w:pBdr>
                <w:top w:val="nil"/>
                <w:left w:val="nil"/>
                <w:bottom w:val="nil"/>
                <w:right w:val="nil"/>
                <w:between w:val="nil"/>
              </w:pBdr>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Салатић</w:t>
            </w:r>
            <w:proofErr w:type="spellEnd"/>
            <w:r w:rsidRPr="00626CA6">
              <w:rPr>
                <w:rFonts w:ascii="Times New Roman" w:eastAsia="Times New Roman" w:hAnsi="Times New Roman"/>
                <w:color w:val="000000"/>
              </w:rPr>
              <w:t xml:space="preserve"> Р., Предавања из предмета Динамика конструкција и земљотресно инжењерство, Скрипта и </w:t>
            </w:r>
            <w:proofErr w:type="spellStart"/>
            <w:r w:rsidRPr="00626CA6">
              <w:rPr>
                <w:rFonts w:ascii="Times New Roman" w:eastAsia="Times New Roman" w:hAnsi="Times New Roman"/>
                <w:color w:val="000000"/>
              </w:rPr>
              <w:t>Power</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Point</w:t>
            </w:r>
            <w:proofErr w:type="spellEnd"/>
            <w:r w:rsidRPr="00626CA6">
              <w:rPr>
                <w:rFonts w:ascii="Times New Roman" w:eastAsia="Times New Roman" w:hAnsi="Times New Roman"/>
                <w:color w:val="000000"/>
              </w:rPr>
              <w:t xml:space="preserve"> презентација</w:t>
            </w:r>
          </w:p>
          <w:p w14:paraId="287ADBFA" w14:textId="77777777" w:rsidR="00626CA6" w:rsidRPr="00626CA6" w:rsidRDefault="00626CA6" w:rsidP="00626CA6">
            <w:pPr>
              <w:numPr>
                <w:ilvl w:val="0"/>
                <w:numId w:val="37"/>
              </w:numPr>
              <w:pBdr>
                <w:top w:val="nil"/>
                <w:left w:val="nil"/>
                <w:bottom w:val="nil"/>
                <w:right w:val="nil"/>
                <w:between w:val="nil"/>
              </w:pBdr>
              <w:spacing w:line="252" w:lineRule="auto"/>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Салатић</w:t>
            </w:r>
            <w:proofErr w:type="spellEnd"/>
            <w:r w:rsidRPr="00626CA6">
              <w:rPr>
                <w:rFonts w:ascii="Times New Roman" w:eastAsia="Times New Roman" w:hAnsi="Times New Roman"/>
                <w:color w:val="000000"/>
              </w:rPr>
              <w:t xml:space="preserve"> Р., Ћорић Б., Живановић С., Збирка решених задатака - Стабилност и динамика конструкција, Грађевински факултет Универзитета у Београду, Београд 2001. године</w:t>
            </w:r>
          </w:p>
        </w:tc>
      </w:tr>
      <w:tr w:rsidR="00626CA6" w:rsidRPr="00626CA6" w14:paraId="5C581E45" w14:textId="77777777" w:rsidTr="008864C1">
        <w:trPr>
          <w:trHeight w:val="251"/>
        </w:trPr>
        <w:tc>
          <w:tcPr>
            <w:tcW w:w="1667" w:type="pct"/>
          </w:tcPr>
          <w:p w14:paraId="51C0729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6" w:type="pct"/>
            <w:gridSpan w:val="3"/>
          </w:tcPr>
          <w:p w14:paraId="5EF9D789"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7" w:type="pct"/>
            <w:gridSpan w:val="2"/>
          </w:tcPr>
          <w:p w14:paraId="31CE8F31"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4B5B7191" w14:textId="77777777" w:rsidTr="008864C1">
        <w:trPr>
          <w:trHeight w:val="505"/>
        </w:trPr>
        <w:tc>
          <w:tcPr>
            <w:tcW w:w="5000" w:type="pct"/>
            <w:gridSpan w:val="6"/>
          </w:tcPr>
          <w:p w14:paraId="3B8E243E"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57113CEF" w14:textId="77777777" w:rsidR="00626CA6" w:rsidRPr="00626CA6" w:rsidRDefault="00626CA6" w:rsidP="00626CA6">
            <w:pPr>
              <w:pBdr>
                <w:top w:val="nil"/>
                <w:left w:val="nil"/>
                <w:bottom w:val="nil"/>
                <w:right w:val="nil"/>
                <w:between w:val="nil"/>
              </w:pBdr>
              <w:spacing w:line="236" w:lineRule="auto"/>
              <w:rPr>
                <w:rFonts w:ascii="Times New Roman" w:eastAsia="Times New Roman" w:hAnsi="Times New Roman"/>
                <w:color w:val="000000"/>
              </w:rPr>
            </w:pPr>
            <w:r w:rsidRPr="00626CA6">
              <w:rPr>
                <w:rFonts w:ascii="Times New Roman" w:eastAsia="Times New Roman" w:hAnsi="Times New Roman"/>
                <w:color w:val="000000"/>
              </w:rPr>
              <w:t>Предавања, вежбе, семинарски радови, консултације</w:t>
            </w:r>
          </w:p>
        </w:tc>
      </w:tr>
      <w:tr w:rsidR="00626CA6" w:rsidRPr="00626CA6" w14:paraId="176219CA" w14:textId="77777777" w:rsidTr="008864C1">
        <w:trPr>
          <w:trHeight w:val="254"/>
        </w:trPr>
        <w:tc>
          <w:tcPr>
            <w:tcW w:w="5000" w:type="pct"/>
            <w:gridSpan w:val="6"/>
          </w:tcPr>
          <w:p w14:paraId="0E20B23A"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60E57094" w14:textId="77777777" w:rsidTr="008864C1">
        <w:trPr>
          <w:trHeight w:val="251"/>
        </w:trPr>
        <w:tc>
          <w:tcPr>
            <w:tcW w:w="1753" w:type="pct"/>
            <w:gridSpan w:val="2"/>
          </w:tcPr>
          <w:p w14:paraId="29840F22"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4" w:type="pct"/>
          </w:tcPr>
          <w:p w14:paraId="4A45606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2" w:type="pct"/>
            <w:gridSpan w:val="2"/>
          </w:tcPr>
          <w:p w14:paraId="628FE2B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51" w:type="pct"/>
          </w:tcPr>
          <w:p w14:paraId="44FAB458"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36E04D2E" w14:textId="77777777" w:rsidTr="008864C1">
        <w:trPr>
          <w:trHeight w:val="253"/>
        </w:trPr>
        <w:tc>
          <w:tcPr>
            <w:tcW w:w="1753" w:type="pct"/>
            <w:gridSpan w:val="2"/>
          </w:tcPr>
          <w:p w14:paraId="5D1CCB1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54" w:type="pct"/>
          </w:tcPr>
          <w:p w14:paraId="34A7E55B"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5</w:t>
            </w:r>
          </w:p>
        </w:tc>
        <w:tc>
          <w:tcPr>
            <w:tcW w:w="1642" w:type="pct"/>
            <w:gridSpan w:val="2"/>
          </w:tcPr>
          <w:p w14:paraId="2816B02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51" w:type="pct"/>
          </w:tcPr>
          <w:p w14:paraId="09705E5A" w14:textId="77777777" w:rsidR="00626CA6" w:rsidRPr="00626CA6" w:rsidRDefault="00626CA6" w:rsidP="00626CA6">
            <w:pPr>
              <w:pBdr>
                <w:top w:val="nil"/>
                <w:left w:val="nil"/>
                <w:bottom w:val="nil"/>
                <w:right w:val="nil"/>
                <w:between w:val="nil"/>
              </w:pBdr>
              <w:jc w:val="cente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384CBA6E" w14:textId="77777777" w:rsidTr="008864C1">
        <w:trPr>
          <w:trHeight w:val="251"/>
        </w:trPr>
        <w:tc>
          <w:tcPr>
            <w:tcW w:w="1753" w:type="pct"/>
            <w:gridSpan w:val="2"/>
          </w:tcPr>
          <w:p w14:paraId="55FDB72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54" w:type="pct"/>
          </w:tcPr>
          <w:p w14:paraId="01690E8C"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20</w:t>
            </w:r>
          </w:p>
        </w:tc>
        <w:tc>
          <w:tcPr>
            <w:tcW w:w="1642" w:type="pct"/>
            <w:gridSpan w:val="2"/>
          </w:tcPr>
          <w:p w14:paraId="365FB221"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p>
        </w:tc>
        <w:tc>
          <w:tcPr>
            <w:tcW w:w="651" w:type="pct"/>
          </w:tcPr>
          <w:p w14:paraId="10416858"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p>
        </w:tc>
      </w:tr>
      <w:tr w:rsidR="00626CA6" w:rsidRPr="00626CA6" w14:paraId="41E7F498" w14:textId="77777777" w:rsidTr="008864C1">
        <w:trPr>
          <w:trHeight w:val="254"/>
        </w:trPr>
        <w:tc>
          <w:tcPr>
            <w:tcW w:w="1753" w:type="pct"/>
            <w:gridSpan w:val="2"/>
          </w:tcPr>
          <w:p w14:paraId="7298EC38"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54" w:type="pct"/>
          </w:tcPr>
          <w:p w14:paraId="6FAB0D83"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45</w:t>
            </w:r>
          </w:p>
        </w:tc>
        <w:tc>
          <w:tcPr>
            <w:tcW w:w="1642" w:type="pct"/>
            <w:gridSpan w:val="2"/>
          </w:tcPr>
          <w:p w14:paraId="10324D7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74D24683"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47519CAE" w14:textId="77777777" w:rsidTr="008864C1">
        <w:trPr>
          <w:trHeight w:val="253"/>
        </w:trPr>
        <w:tc>
          <w:tcPr>
            <w:tcW w:w="1753" w:type="pct"/>
            <w:gridSpan w:val="2"/>
          </w:tcPr>
          <w:p w14:paraId="7A9F3F5C"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54" w:type="pct"/>
          </w:tcPr>
          <w:p w14:paraId="4A4EABF3"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1642" w:type="pct"/>
            <w:gridSpan w:val="2"/>
          </w:tcPr>
          <w:p w14:paraId="4727691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4DF83D39"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20F4AB69" w14:textId="77777777" w:rsidR="00626CA6" w:rsidRPr="00626CA6" w:rsidRDefault="00626CA6" w:rsidP="00626CA6">
      <w:pPr>
        <w:widowControl w:val="0"/>
        <w:rPr>
          <w:rFonts w:ascii="Times New Roman" w:eastAsia="Times New Roman" w:hAnsi="Times New Roman"/>
          <w:sz w:val="18"/>
          <w:szCs w:val="18"/>
        </w:rPr>
      </w:pPr>
    </w:p>
    <w:p w14:paraId="656099B5" w14:textId="77777777" w:rsidR="00626CA6" w:rsidRPr="00626CA6" w:rsidRDefault="00626CA6" w:rsidP="00626CA6">
      <w:pPr>
        <w:widowControl w:val="0"/>
        <w:ind w:left="113"/>
        <w:jc w:val="left"/>
        <w:rPr>
          <w:rFonts w:ascii="Times New Roman" w:eastAsia="Times New Roman" w:hAnsi="Times New Roman"/>
          <w:sz w:val="18"/>
          <w:szCs w:val="18"/>
        </w:rPr>
      </w:pPr>
      <w:r w:rsidRPr="00626CA6">
        <w:rPr>
          <w:rFonts w:ascii="Times New Roman" w:eastAsia="Times New Roman" w:hAnsi="Times New Roman"/>
          <w:sz w:val="18"/>
          <w:szCs w:val="18"/>
        </w:rPr>
        <w:br w:type="page"/>
      </w:r>
    </w:p>
    <w:p w14:paraId="45F5A84B" w14:textId="77777777" w:rsidR="00626CA6" w:rsidRPr="00626CA6" w:rsidRDefault="00626CA6" w:rsidP="00626CA6">
      <w:pPr>
        <w:widowControl w:val="0"/>
        <w:pBdr>
          <w:top w:val="nil"/>
          <w:left w:val="nil"/>
          <w:bottom w:val="nil"/>
          <w:right w:val="nil"/>
          <w:between w:val="nil"/>
        </w:pBdr>
        <w:spacing w:line="276" w:lineRule="auto"/>
        <w:rPr>
          <w:rFonts w:ascii="Times New Roman" w:eastAsia="Times New Roman" w:hAnsi="Times New Roman"/>
          <w:sz w:val="18"/>
          <w:szCs w:val="18"/>
        </w:rPr>
      </w:pPr>
    </w:p>
    <w:tbl>
      <w:tblPr>
        <w:tblStyle w:val="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29"/>
        <w:gridCol w:w="1915"/>
        <w:gridCol w:w="1197"/>
        <w:gridCol w:w="2058"/>
        <w:gridCol w:w="1211"/>
      </w:tblGrid>
      <w:tr w:rsidR="00626CA6" w:rsidRPr="00626CA6" w14:paraId="29A79AB7" w14:textId="77777777" w:rsidTr="008864C1">
        <w:trPr>
          <w:trHeight w:val="226"/>
        </w:trPr>
        <w:tc>
          <w:tcPr>
            <w:tcW w:w="5000" w:type="pct"/>
            <w:gridSpan w:val="5"/>
          </w:tcPr>
          <w:p w14:paraId="7C462287" w14:textId="77777777" w:rsidR="00626CA6" w:rsidRPr="00626CA6" w:rsidRDefault="00626CA6" w:rsidP="00626CA6">
            <w:pPr>
              <w:pBdr>
                <w:top w:val="nil"/>
                <w:left w:val="nil"/>
                <w:bottom w:val="nil"/>
                <w:right w:val="nil"/>
                <w:between w:val="nil"/>
              </w:pBdr>
              <w:spacing w:line="197" w:lineRule="auto"/>
              <w:rPr>
                <w:rFonts w:ascii="Times New Roman" w:eastAsia="Times New Roman" w:hAnsi="Times New Roman"/>
                <w:color w:val="000000"/>
              </w:rPr>
            </w:pPr>
            <w:r w:rsidRPr="00626CA6">
              <w:rPr>
                <w:rFonts w:ascii="Times New Roman" w:eastAsia="Times New Roman" w:hAnsi="Times New Roman"/>
                <w:b/>
                <w:color w:val="000000"/>
              </w:rPr>
              <w:t>Студијски програм</w:t>
            </w:r>
            <w:r w:rsidRPr="00626CA6">
              <w:rPr>
                <w:rFonts w:ascii="Times New Roman" w:eastAsia="Times New Roman" w:hAnsi="Times New Roman"/>
                <w:color w:val="000000"/>
              </w:rPr>
              <w:t>: Машинско инжењерство/Инжењерски менаџмент/Индустријско инжењерство</w:t>
            </w:r>
          </w:p>
        </w:tc>
      </w:tr>
      <w:tr w:rsidR="00626CA6" w:rsidRPr="00626CA6" w14:paraId="4AAD705B" w14:textId="77777777" w:rsidTr="008864C1">
        <w:trPr>
          <w:trHeight w:val="243"/>
        </w:trPr>
        <w:tc>
          <w:tcPr>
            <w:tcW w:w="5000" w:type="pct"/>
            <w:gridSpan w:val="5"/>
          </w:tcPr>
          <w:p w14:paraId="1DE73A1F" w14:textId="77777777" w:rsidR="00626CA6" w:rsidRPr="00626CA6" w:rsidRDefault="00626CA6" w:rsidP="00626CA6">
            <w:pPr>
              <w:pStyle w:val="Heading1"/>
            </w:pPr>
            <w:bookmarkStart w:id="10" w:name="_heading=h.3dy6vkm" w:colFirst="0" w:colLast="0"/>
            <w:bookmarkStart w:id="11" w:name="_Назив_предмета:_Интегрисани"/>
            <w:bookmarkEnd w:id="10"/>
            <w:bookmarkEnd w:id="11"/>
            <w:r w:rsidRPr="00626CA6">
              <w:t>Назив предмета: Интегрисани системи менаџмента</w:t>
            </w:r>
          </w:p>
        </w:tc>
      </w:tr>
      <w:tr w:rsidR="00626CA6" w:rsidRPr="00626CA6" w14:paraId="226EEA12" w14:textId="77777777" w:rsidTr="008864C1">
        <w:trPr>
          <w:trHeight w:val="225"/>
        </w:trPr>
        <w:tc>
          <w:tcPr>
            <w:tcW w:w="5000" w:type="pct"/>
            <w:gridSpan w:val="5"/>
          </w:tcPr>
          <w:p w14:paraId="7ABC3CA1" w14:textId="77777777" w:rsidR="00626CA6" w:rsidRPr="00626CA6" w:rsidRDefault="00626CA6" w:rsidP="00626CA6">
            <w:pPr>
              <w:pBdr>
                <w:top w:val="nil"/>
                <w:left w:val="nil"/>
                <w:bottom w:val="nil"/>
                <w:right w:val="nil"/>
                <w:between w:val="nil"/>
              </w:pBdr>
              <w:spacing w:line="198" w:lineRule="auto"/>
              <w:rPr>
                <w:rFonts w:ascii="Times New Roman" w:eastAsia="Times New Roman" w:hAnsi="Times New Roman"/>
                <w:b/>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Стефановић Ж. Миладин</w:t>
            </w:r>
          </w:p>
        </w:tc>
      </w:tr>
      <w:tr w:rsidR="00626CA6" w:rsidRPr="00626CA6" w14:paraId="3D1996AC" w14:textId="77777777" w:rsidTr="008864C1">
        <w:trPr>
          <w:trHeight w:val="223"/>
        </w:trPr>
        <w:tc>
          <w:tcPr>
            <w:tcW w:w="5000" w:type="pct"/>
            <w:gridSpan w:val="5"/>
          </w:tcPr>
          <w:p w14:paraId="14167881" w14:textId="77777777" w:rsidR="00626CA6" w:rsidRPr="00626CA6" w:rsidRDefault="00626CA6" w:rsidP="00626CA6">
            <w:pPr>
              <w:pBdr>
                <w:top w:val="nil"/>
                <w:left w:val="nil"/>
                <w:bottom w:val="nil"/>
                <w:right w:val="nil"/>
                <w:between w:val="nil"/>
              </w:pBdr>
              <w:spacing w:line="199" w:lineRule="auto"/>
              <w:rPr>
                <w:rFonts w:ascii="Times New Roman" w:eastAsia="Times New Roman" w:hAnsi="Times New Roman"/>
                <w:color w:val="000000"/>
              </w:rPr>
            </w:pPr>
            <w:r w:rsidRPr="00626CA6">
              <w:rPr>
                <w:rFonts w:ascii="Times New Roman" w:eastAsia="Times New Roman" w:hAnsi="Times New Roman"/>
                <w:b/>
                <w:color w:val="000000"/>
              </w:rPr>
              <w:t xml:space="preserve">Статус предмета: </w:t>
            </w:r>
            <w:r w:rsidRPr="00626CA6">
              <w:rPr>
                <w:rFonts w:ascii="Times New Roman" w:eastAsia="Times New Roman" w:hAnsi="Times New Roman"/>
                <w:color w:val="000000"/>
              </w:rPr>
              <w:t>Изборни предмет модула</w:t>
            </w:r>
          </w:p>
        </w:tc>
      </w:tr>
      <w:tr w:rsidR="00626CA6" w:rsidRPr="00626CA6" w14:paraId="7CC15049" w14:textId="77777777" w:rsidTr="008864C1">
        <w:trPr>
          <w:trHeight w:val="226"/>
        </w:trPr>
        <w:tc>
          <w:tcPr>
            <w:tcW w:w="5000" w:type="pct"/>
            <w:gridSpan w:val="5"/>
          </w:tcPr>
          <w:p w14:paraId="19B62BF7" w14:textId="77777777" w:rsidR="00626CA6" w:rsidRPr="00626CA6" w:rsidRDefault="00626CA6" w:rsidP="00626CA6">
            <w:pPr>
              <w:pBdr>
                <w:top w:val="nil"/>
                <w:left w:val="nil"/>
                <w:bottom w:val="nil"/>
                <w:right w:val="nil"/>
                <w:between w:val="nil"/>
              </w:pBdr>
              <w:spacing w:line="196" w:lineRule="auto"/>
              <w:rPr>
                <w:rFonts w:ascii="Times New Roman" w:eastAsia="Times New Roman" w:hAnsi="Times New Roman"/>
                <w:color w:val="000000"/>
              </w:rPr>
            </w:pPr>
            <w:r w:rsidRPr="00626CA6">
              <w:rPr>
                <w:rFonts w:ascii="Times New Roman" w:eastAsia="Times New Roman" w:hAnsi="Times New Roman"/>
                <w:b/>
                <w:color w:val="000000"/>
              </w:rPr>
              <w:t xml:space="preserve">Број ЕСПБ: </w:t>
            </w:r>
            <w:r w:rsidRPr="00626CA6">
              <w:rPr>
                <w:rFonts w:ascii="Times New Roman" w:eastAsia="Times New Roman" w:hAnsi="Times New Roman"/>
                <w:color w:val="000000"/>
              </w:rPr>
              <w:t>6</w:t>
            </w:r>
          </w:p>
        </w:tc>
      </w:tr>
      <w:tr w:rsidR="00626CA6" w:rsidRPr="00626CA6" w14:paraId="5916B033" w14:textId="77777777" w:rsidTr="008864C1">
        <w:trPr>
          <w:trHeight w:val="225"/>
        </w:trPr>
        <w:tc>
          <w:tcPr>
            <w:tcW w:w="5000" w:type="pct"/>
            <w:gridSpan w:val="5"/>
          </w:tcPr>
          <w:p w14:paraId="1F31EB25" w14:textId="77777777" w:rsidR="00626CA6" w:rsidRPr="00626CA6" w:rsidRDefault="00626CA6" w:rsidP="00626CA6">
            <w:pPr>
              <w:pBdr>
                <w:top w:val="nil"/>
                <w:left w:val="nil"/>
                <w:bottom w:val="nil"/>
                <w:right w:val="nil"/>
                <w:between w:val="nil"/>
              </w:pBdr>
              <w:spacing w:line="201"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w:t>
            </w:r>
          </w:p>
        </w:tc>
      </w:tr>
      <w:tr w:rsidR="00626CA6" w:rsidRPr="00626CA6" w14:paraId="106B5AAB" w14:textId="77777777" w:rsidTr="008864C1">
        <w:trPr>
          <w:trHeight w:val="1182"/>
        </w:trPr>
        <w:tc>
          <w:tcPr>
            <w:tcW w:w="5000" w:type="pct"/>
            <w:gridSpan w:val="5"/>
          </w:tcPr>
          <w:p w14:paraId="5672727D"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7F9EF6B4"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Предмет је конципиран тако да студента упозна са основама проблематике парцијалних и интегрисаних система менаџмента. Поред теоријског знања, студент треба да овлада основним вештинама потребним за пројектовање и успостављање IMS, а посебно информационом подршком ради управљања перформансама IMS-а.</w:t>
            </w:r>
          </w:p>
        </w:tc>
      </w:tr>
      <w:tr w:rsidR="00626CA6" w:rsidRPr="00626CA6" w14:paraId="1A66F97A" w14:textId="77777777" w:rsidTr="008864C1">
        <w:trPr>
          <w:trHeight w:val="1183"/>
        </w:trPr>
        <w:tc>
          <w:tcPr>
            <w:tcW w:w="5000" w:type="pct"/>
            <w:gridSpan w:val="5"/>
          </w:tcPr>
          <w:p w14:paraId="01820E98"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757680BB" w14:textId="77777777" w:rsidR="00626CA6" w:rsidRPr="00626CA6" w:rsidRDefault="00626CA6" w:rsidP="00626CA6">
            <w:pPr>
              <w:numPr>
                <w:ilvl w:val="0"/>
                <w:numId w:val="51"/>
              </w:numPr>
              <w:pBdr>
                <w:top w:val="nil"/>
                <w:left w:val="nil"/>
                <w:bottom w:val="nil"/>
                <w:right w:val="nil"/>
                <w:between w:val="nil"/>
              </w:pBdr>
              <w:tabs>
                <w:tab w:val="left" w:pos="221"/>
              </w:tabs>
              <w:ind w:left="0" w:firstLine="0"/>
              <w:rPr>
                <w:rFonts w:ascii="Times New Roman" w:eastAsia="Times New Roman" w:hAnsi="Times New Roman"/>
                <w:color w:val="000000"/>
              </w:rPr>
            </w:pPr>
            <w:r w:rsidRPr="00626CA6">
              <w:rPr>
                <w:rFonts w:ascii="Times New Roman" w:eastAsia="Times New Roman" w:hAnsi="Times New Roman"/>
                <w:color w:val="000000"/>
              </w:rPr>
              <w:t>Познавање парцијалних менаџмент система,</w:t>
            </w:r>
          </w:p>
          <w:p w14:paraId="5E3589E2" w14:textId="77777777" w:rsidR="00626CA6" w:rsidRPr="00626CA6" w:rsidRDefault="00626CA6" w:rsidP="00626CA6">
            <w:pPr>
              <w:numPr>
                <w:ilvl w:val="0"/>
                <w:numId w:val="51"/>
              </w:numPr>
              <w:pBdr>
                <w:top w:val="nil"/>
                <w:left w:val="nil"/>
                <w:bottom w:val="nil"/>
                <w:right w:val="nil"/>
                <w:between w:val="nil"/>
              </w:pBdr>
              <w:tabs>
                <w:tab w:val="left" w:pos="221"/>
              </w:tabs>
              <w:ind w:left="0" w:firstLine="0"/>
              <w:rPr>
                <w:rFonts w:ascii="Times New Roman" w:eastAsia="Times New Roman" w:hAnsi="Times New Roman"/>
                <w:color w:val="000000"/>
              </w:rPr>
            </w:pPr>
            <w:r w:rsidRPr="00626CA6">
              <w:rPr>
                <w:rFonts w:ascii="Times New Roman" w:eastAsia="Times New Roman" w:hAnsi="Times New Roman"/>
                <w:color w:val="000000"/>
              </w:rPr>
              <w:t>Разумевање концепта и значаја IMS-а,</w:t>
            </w:r>
          </w:p>
          <w:p w14:paraId="46F78389" w14:textId="77777777" w:rsidR="00626CA6" w:rsidRPr="00626CA6" w:rsidRDefault="00626CA6" w:rsidP="00626CA6">
            <w:pPr>
              <w:numPr>
                <w:ilvl w:val="0"/>
                <w:numId w:val="51"/>
              </w:numPr>
              <w:pBdr>
                <w:top w:val="nil"/>
                <w:left w:val="nil"/>
                <w:bottom w:val="nil"/>
                <w:right w:val="nil"/>
                <w:between w:val="nil"/>
              </w:pBdr>
              <w:tabs>
                <w:tab w:val="left" w:pos="221"/>
              </w:tabs>
              <w:ind w:left="0" w:firstLine="0"/>
              <w:rPr>
                <w:rFonts w:ascii="Times New Roman" w:eastAsia="Times New Roman" w:hAnsi="Times New Roman"/>
                <w:color w:val="000000"/>
              </w:rPr>
            </w:pPr>
            <w:r w:rsidRPr="00626CA6">
              <w:rPr>
                <w:rFonts w:ascii="Times New Roman" w:eastAsia="Times New Roman" w:hAnsi="Times New Roman"/>
                <w:color w:val="000000"/>
              </w:rPr>
              <w:t>Усвајање и примена методологије пројектовања и увођења IMS-а,</w:t>
            </w:r>
          </w:p>
          <w:p w14:paraId="207DEFD8" w14:textId="77777777" w:rsidR="00626CA6" w:rsidRPr="00626CA6" w:rsidRDefault="00626CA6" w:rsidP="00626CA6">
            <w:pPr>
              <w:numPr>
                <w:ilvl w:val="0"/>
                <w:numId w:val="51"/>
              </w:numPr>
              <w:pBdr>
                <w:top w:val="nil"/>
                <w:left w:val="nil"/>
                <w:bottom w:val="nil"/>
                <w:right w:val="nil"/>
                <w:between w:val="nil"/>
              </w:pBdr>
              <w:tabs>
                <w:tab w:val="left" w:pos="224"/>
              </w:tabs>
              <w:spacing w:line="218" w:lineRule="auto"/>
              <w:ind w:left="0" w:firstLine="0"/>
              <w:rPr>
                <w:rFonts w:ascii="Times New Roman" w:eastAsia="Times New Roman" w:hAnsi="Times New Roman"/>
                <w:color w:val="000000"/>
              </w:rPr>
            </w:pPr>
            <w:r w:rsidRPr="00626CA6">
              <w:rPr>
                <w:rFonts w:ascii="Times New Roman" w:eastAsia="Times New Roman" w:hAnsi="Times New Roman"/>
                <w:color w:val="000000"/>
              </w:rPr>
              <w:t>Познавање модела интеграције система менаџмента.</w:t>
            </w:r>
          </w:p>
        </w:tc>
      </w:tr>
      <w:tr w:rsidR="00626CA6" w:rsidRPr="00626CA6" w14:paraId="631FFE7A" w14:textId="77777777" w:rsidTr="008864C1">
        <w:trPr>
          <w:trHeight w:val="2736"/>
        </w:trPr>
        <w:tc>
          <w:tcPr>
            <w:tcW w:w="5000" w:type="pct"/>
            <w:gridSpan w:val="5"/>
          </w:tcPr>
          <w:p w14:paraId="7B7D8626"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19904EED" w14:textId="77777777" w:rsidR="00626CA6" w:rsidRPr="00626CA6" w:rsidRDefault="00626CA6" w:rsidP="00626CA6">
            <w:pPr>
              <w:pBdr>
                <w:top w:val="nil"/>
                <w:left w:val="nil"/>
                <w:bottom w:val="nil"/>
                <w:right w:val="nil"/>
                <w:between w:val="nil"/>
              </w:pBdr>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50309BF5"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color w:val="000000"/>
              </w:rPr>
            </w:pPr>
            <w:r w:rsidRPr="00626CA6">
              <w:rPr>
                <w:rFonts w:ascii="Times New Roman" w:eastAsia="Times New Roman" w:hAnsi="Times New Roman"/>
                <w:color w:val="000000"/>
              </w:rPr>
              <w:t>Значај интеграције система менаџмента, Структура IMS, Основе EMS, Основе FSM, Основе OHSAS, Основе ISO 16949, Основе ISO 10014, Основе менаџмента ризиком, Основе менаџмента информационом сигурношћу, Менаџмент процесима – основа за интеграцију, PAS 99, Пројектовање IMS, Успостављање IMS, Мерење и управљање перформансама IMS-а, Информациона подршка успостављању IMS. IMS у оквиру концепта Индустрије 4.0 и Квалитета 4.0.</w:t>
            </w:r>
          </w:p>
          <w:p w14:paraId="73DBF93E" w14:textId="77777777" w:rsidR="00626CA6" w:rsidRPr="00626CA6" w:rsidRDefault="00626CA6" w:rsidP="00626CA6">
            <w:pPr>
              <w:pBdr>
                <w:top w:val="nil"/>
                <w:left w:val="nil"/>
                <w:bottom w:val="nil"/>
                <w:right w:val="nil"/>
                <w:between w:val="nil"/>
              </w:pBdr>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58F5A74C"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color w:val="000000"/>
              </w:rPr>
            </w:pPr>
            <w:r w:rsidRPr="00626CA6">
              <w:rPr>
                <w:rFonts w:ascii="Times New Roman" w:eastAsia="Times New Roman" w:hAnsi="Times New Roman"/>
                <w:color w:val="000000"/>
              </w:rPr>
              <w:t xml:space="preserve">Обухвата разраду захтева стандарда IMS-а (EMS, OHSAS, ISO 16949, ISO 10014, Менаџмента ризиком итд.) на </w:t>
            </w:r>
            <w:proofErr w:type="spellStart"/>
            <w:r w:rsidRPr="00626CA6">
              <w:rPr>
                <w:rFonts w:ascii="Times New Roman" w:eastAsia="Times New Roman" w:hAnsi="Times New Roman"/>
                <w:color w:val="000000"/>
              </w:rPr>
              <w:t>аудиторним</w:t>
            </w:r>
            <w:proofErr w:type="spellEnd"/>
            <w:r w:rsidRPr="00626CA6">
              <w:rPr>
                <w:rFonts w:ascii="Times New Roman" w:eastAsia="Times New Roman" w:hAnsi="Times New Roman"/>
                <w:color w:val="000000"/>
              </w:rPr>
              <w:t xml:space="preserve"> вежбама, упутстава за израду семинарских радова и израду семинарских радова на тему пројектовања и успостављања IMS-а кроз студијски истраживачки рад. У оквиру студијског истраживачког рада студенти ће бити оспособљени за основна истраживања у области предмета.</w:t>
            </w:r>
          </w:p>
        </w:tc>
      </w:tr>
      <w:tr w:rsidR="00626CA6" w:rsidRPr="00626CA6" w14:paraId="107EB013" w14:textId="77777777" w:rsidTr="008864C1">
        <w:trPr>
          <w:trHeight w:val="1184"/>
        </w:trPr>
        <w:tc>
          <w:tcPr>
            <w:tcW w:w="5000" w:type="pct"/>
            <w:gridSpan w:val="5"/>
          </w:tcPr>
          <w:p w14:paraId="5D726F6D"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0A299206" w14:textId="77777777" w:rsidR="00626CA6" w:rsidRPr="00626CA6" w:rsidRDefault="00626CA6" w:rsidP="00626CA6">
            <w:pPr>
              <w:numPr>
                <w:ilvl w:val="0"/>
                <w:numId w:val="50"/>
              </w:numPr>
              <w:pBdr>
                <w:top w:val="nil"/>
                <w:left w:val="nil"/>
                <w:bottom w:val="nil"/>
                <w:right w:val="nil"/>
                <w:between w:val="nil"/>
              </w:pBdr>
              <w:tabs>
                <w:tab w:val="left" w:pos="491"/>
              </w:tabs>
              <w:spacing w:line="244" w:lineRule="auto"/>
              <w:ind w:left="0" w:firstLine="0"/>
              <w:rPr>
                <w:rFonts w:ascii="Times New Roman" w:eastAsia="Times New Roman" w:hAnsi="Times New Roman"/>
                <w:color w:val="000000"/>
              </w:rPr>
            </w:pPr>
            <w:proofErr w:type="spellStart"/>
            <w:r w:rsidRPr="00626CA6">
              <w:rPr>
                <w:rFonts w:ascii="Times New Roman" w:eastAsia="Times New Roman" w:hAnsi="Times New Roman"/>
                <w:color w:val="000000"/>
              </w:rPr>
              <w:t>Арсовски</w:t>
            </w:r>
            <w:proofErr w:type="spellEnd"/>
            <w:r w:rsidRPr="00626CA6">
              <w:rPr>
                <w:rFonts w:ascii="Times New Roman" w:eastAsia="Times New Roman" w:hAnsi="Times New Roman"/>
                <w:color w:val="000000"/>
              </w:rPr>
              <w:t xml:space="preserve"> С. </w:t>
            </w:r>
            <w:r w:rsidRPr="00626CA6">
              <w:rPr>
                <w:rFonts w:ascii="Times New Roman" w:eastAsia="Times New Roman" w:hAnsi="Times New Roman"/>
                <w:i/>
                <w:color w:val="000000"/>
              </w:rPr>
              <w:t>Интегрисани системи менаџмента</w:t>
            </w:r>
            <w:r w:rsidRPr="00626CA6">
              <w:rPr>
                <w:rFonts w:ascii="Times New Roman" w:eastAsia="Times New Roman" w:hAnsi="Times New Roman"/>
                <w:color w:val="000000"/>
              </w:rPr>
              <w:t>, Универзитет у Крагујевцу, Факултет инжењерских наука, Центар за квалитет, Крагујевац, 2013.</w:t>
            </w:r>
          </w:p>
          <w:p w14:paraId="77D3B975" w14:textId="77777777" w:rsidR="00626CA6" w:rsidRPr="00626CA6" w:rsidRDefault="00626CA6" w:rsidP="00626CA6">
            <w:pPr>
              <w:numPr>
                <w:ilvl w:val="0"/>
                <w:numId w:val="50"/>
              </w:numPr>
              <w:pBdr>
                <w:top w:val="nil"/>
                <w:left w:val="nil"/>
                <w:bottom w:val="nil"/>
                <w:right w:val="nil"/>
                <w:between w:val="nil"/>
              </w:pBdr>
              <w:tabs>
                <w:tab w:val="left" w:pos="491"/>
              </w:tabs>
              <w:ind w:left="0" w:firstLine="0"/>
              <w:rPr>
                <w:rFonts w:ascii="Times New Roman" w:eastAsia="Times New Roman" w:hAnsi="Times New Roman"/>
                <w:color w:val="000000"/>
              </w:rPr>
            </w:pPr>
            <w:proofErr w:type="spellStart"/>
            <w:r w:rsidRPr="00626CA6">
              <w:rPr>
                <w:rFonts w:ascii="Times New Roman" w:eastAsia="Times New Roman" w:hAnsi="Times New Roman"/>
                <w:color w:val="000000"/>
              </w:rPr>
              <w:t>Арсовски</w:t>
            </w:r>
            <w:proofErr w:type="spellEnd"/>
            <w:r w:rsidRPr="00626CA6">
              <w:rPr>
                <w:rFonts w:ascii="Times New Roman" w:eastAsia="Times New Roman" w:hAnsi="Times New Roman"/>
                <w:color w:val="000000"/>
              </w:rPr>
              <w:t xml:space="preserve"> С., Лазић М. </w:t>
            </w:r>
            <w:r w:rsidRPr="00626CA6">
              <w:rPr>
                <w:rFonts w:ascii="Times New Roman" w:eastAsia="Times New Roman" w:hAnsi="Times New Roman"/>
                <w:i/>
                <w:color w:val="000000"/>
              </w:rPr>
              <w:t>Водич за инжењере квалитета</w:t>
            </w:r>
            <w:r w:rsidRPr="00626CA6">
              <w:rPr>
                <w:rFonts w:ascii="Times New Roman" w:eastAsia="Times New Roman" w:hAnsi="Times New Roman"/>
                <w:color w:val="000000"/>
              </w:rPr>
              <w:t>, Универзитет у Крагујевцу, Машински факултет, Центар за квалитет, Крагујевац, 2008.</w:t>
            </w:r>
          </w:p>
        </w:tc>
      </w:tr>
      <w:tr w:rsidR="00626CA6" w:rsidRPr="00626CA6" w14:paraId="6C343583" w14:textId="77777777" w:rsidTr="008864C1">
        <w:trPr>
          <w:trHeight w:val="223"/>
        </w:trPr>
        <w:tc>
          <w:tcPr>
            <w:tcW w:w="1748" w:type="pct"/>
            <w:tcBorders>
              <w:left w:val="single" w:sz="6" w:space="0" w:color="000000"/>
            </w:tcBorders>
          </w:tcPr>
          <w:p w14:paraId="67357209" w14:textId="77777777" w:rsidR="00626CA6" w:rsidRPr="00626CA6" w:rsidRDefault="00626CA6" w:rsidP="00626CA6">
            <w:pPr>
              <w:pBdr>
                <w:top w:val="nil"/>
                <w:left w:val="nil"/>
                <w:bottom w:val="nil"/>
                <w:right w:val="nil"/>
                <w:between w:val="nil"/>
              </w:pBdr>
              <w:spacing w:line="196"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586" w:type="pct"/>
            <w:gridSpan w:val="2"/>
          </w:tcPr>
          <w:p w14:paraId="0864B8C3" w14:textId="77777777" w:rsidR="00626CA6" w:rsidRPr="00626CA6" w:rsidRDefault="00626CA6" w:rsidP="00626CA6">
            <w:pPr>
              <w:pBdr>
                <w:top w:val="nil"/>
                <w:left w:val="nil"/>
                <w:bottom w:val="nil"/>
                <w:right w:val="nil"/>
                <w:between w:val="nil"/>
              </w:pBdr>
              <w:spacing w:line="196"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30</w:t>
            </w:r>
          </w:p>
        </w:tc>
        <w:tc>
          <w:tcPr>
            <w:tcW w:w="1666" w:type="pct"/>
            <w:gridSpan w:val="2"/>
          </w:tcPr>
          <w:p w14:paraId="1B10BD20" w14:textId="77777777" w:rsidR="00626CA6" w:rsidRPr="00626CA6" w:rsidRDefault="00626CA6" w:rsidP="00626CA6">
            <w:pPr>
              <w:pBdr>
                <w:top w:val="nil"/>
                <w:left w:val="nil"/>
                <w:bottom w:val="nil"/>
                <w:right w:val="nil"/>
                <w:between w:val="nil"/>
              </w:pBdr>
              <w:spacing w:line="196"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30</w:t>
            </w:r>
          </w:p>
        </w:tc>
      </w:tr>
      <w:tr w:rsidR="00626CA6" w:rsidRPr="00626CA6" w14:paraId="040882DF" w14:textId="77777777" w:rsidTr="008864C1">
        <w:trPr>
          <w:trHeight w:val="1409"/>
        </w:trPr>
        <w:tc>
          <w:tcPr>
            <w:tcW w:w="5000" w:type="pct"/>
            <w:gridSpan w:val="5"/>
          </w:tcPr>
          <w:p w14:paraId="29F5C7F8"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550545CA"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color w:val="000000"/>
              </w:rPr>
            </w:pPr>
            <w:r w:rsidRPr="00626CA6">
              <w:rPr>
                <w:rFonts w:ascii="Times New Roman" w:eastAsia="Times New Roman" w:hAnsi="Times New Roman"/>
                <w:color w:val="000000"/>
              </w:rPr>
              <w:t>У извођењу наставе ће се примењивати и традиционалне наставне методе, као и активне методе учења, интерактивне методе учења, групног рада, учење кроз решавање проблема, тимског рада, излагања....</w:t>
            </w:r>
          </w:p>
          <w:p w14:paraId="46534846"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Наставни материјал је садржан у уџбеницима и приручницима. Предавања и вежбе су базиране на примерима из литературе и праксе. Провера знања се врши путем тестова у току семестра и презентације и одбране семинарског рада и завршног испита.</w:t>
            </w:r>
          </w:p>
        </w:tc>
      </w:tr>
      <w:tr w:rsidR="00626CA6" w:rsidRPr="00626CA6" w14:paraId="412545CD" w14:textId="77777777" w:rsidTr="008864C1">
        <w:trPr>
          <w:trHeight w:val="226"/>
        </w:trPr>
        <w:tc>
          <w:tcPr>
            <w:tcW w:w="5000" w:type="pct"/>
            <w:gridSpan w:val="5"/>
          </w:tcPr>
          <w:p w14:paraId="55914588" w14:textId="77777777" w:rsidR="00626CA6" w:rsidRPr="00626CA6" w:rsidRDefault="00626CA6" w:rsidP="00626CA6">
            <w:pPr>
              <w:pBdr>
                <w:top w:val="nil"/>
                <w:left w:val="nil"/>
                <w:bottom w:val="nil"/>
                <w:right w:val="nil"/>
                <w:between w:val="nil"/>
              </w:pBdr>
              <w:spacing w:line="198" w:lineRule="auto"/>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10595574" w14:textId="77777777" w:rsidTr="008864C1">
        <w:trPr>
          <w:trHeight w:val="204"/>
        </w:trPr>
        <w:tc>
          <w:tcPr>
            <w:tcW w:w="1748" w:type="pct"/>
          </w:tcPr>
          <w:p w14:paraId="4DF3A9AE" w14:textId="77777777" w:rsidR="00626CA6" w:rsidRPr="00626CA6" w:rsidRDefault="00626CA6" w:rsidP="00626CA6">
            <w:pPr>
              <w:pBdr>
                <w:top w:val="nil"/>
                <w:left w:val="nil"/>
                <w:bottom w:val="nil"/>
                <w:right w:val="nil"/>
                <w:between w:val="nil"/>
              </w:pBdr>
              <w:spacing w:line="185"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76" w:type="pct"/>
          </w:tcPr>
          <w:p w14:paraId="17C15ABF" w14:textId="77777777" w:rsidR="00626CA6" w:rsidRPr="00626CA6" w:rsidRDefault="00626CA6" w:rsidP="00626CA6">
            <w:pPr>
              <w:pBdr>
                <w:top w:val="nil"/>
                <w:left w:val="nil"/>
                <w:bottom w:val="nil"/>
                <w:right w:val="nil"/>
                <w:between w:val="nil"/>
              </w:pBdr>
              <w:spacing w:line="185" w:lineRule="auto"/>
              <w:jc w:val="center"/>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59" w:type="pct"/>
            <w:gridSpan w:val="2"/>
          </w:tcPr>
          <w:p w14:paraId="6FC2FF64" w14:textId="77777777" w:rsidR="00626CA6" w:rsidRPr="00626CA6" w:rsidRDefault="00626CA6" w:rsidP="00626CA6">
            <w:pPr>
              <w:pBdr>
                <w:top w:val="nil"/>
                <w:left w:val="nil"/>
                <w:bottom w:val="nil"/>
                <w:right w:val="nil"/>
                <w:between w:val="nil"/>
              </w:pBdr>
              <w:spacing w:line="185"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17" w:type="pct"/>
          </w:tcPr>
          <w:p w14:paraId="26CC8D66" w14:textId="77777777" w:rsidR="00626CA6" w:rsidRPr="00626CA6" w:rsidRDefault="00626CA6" w:rsidP="00626CA6">
            <w:pPr>
              <w:pBdr>
                <w:top w:val="nil"/>
                <w:left w:val="nil"/>
                <w:bottom w:val="nil"/>
                <w:right w:val="nil"/>
                <w:between w:val="nil"/>
              </w:pBdr>
              <w:spacing w:line="185" w:lineRule="auto"/>
              <w:jc w:val="center"/>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67DDBA0D" w14:textId="77777777" w:rsidTr="008864C1">
        <w:trPr>
          <w:trHeight w:val="207"/>
        </w:trPr>
        <w:tc>
          <w:tcPr>
            <w:tcW w:w="1748" w:type="pct"/>
          </w:tcPr>
          <w:p w14:paraId="4E2FFCFC" w14:textId="77777777" w:rsidR="00626CA6" w:rsidRPr="00626CA6" w:rsidRDefault="00626CA6" w:rsidP="00626CA6">
            <w:pPr>
              <w:pBdr>
                <w:top w:val="nil"/>
                <w:left w:val="nil"/>
                <w:bottom w:val="nil"/>
                <w:right w:val="nil"/>
                <w:between w:val="nil"/>
              </w:pBdr>
              <w:spacing w:line="187" w:lineRule="auto"/>
              <w:rPr>
                <w:rFonts w:ascii="Times New Roman" w:eastAsia="Times New Roman" w:hAnsi="Times New Roman"/>
                <w:color w:val="000000"/>
              </w:rPr>
            </w:pPr>
            <w:r w:rsidRPr="00626CA6">
              <w:rPr>
                <w:rFonts w:ascii="Times New Roman" w:eastAsia="Times New Roman" w:hAnsi="Times New Roman"/>
                <w:color w:val="000000"/>
              </w:rPr>
              <w:t>Похађање наставе</w:t>
            </w:r>
          </w:p>
        </w:tc>
        <w:tc>
          <w:tcPr>
            <w:tcW w:w="976" w:type="pct"/>
          </w:tcPr>
          <w:p w14:paraId="22093214" w14:textId="77777777" w:rsidR="00626CA6" w:rsidRPr="00626CA6" w:rsidRDefault="00626CA6" w:rsidP="00626CA6">
            <w:pPr>
              <w:pBdr>
                <w:top w:val="nil"/>
                <w:left w:val="nil"/>
                <w:bottom w:val="nil"/>
                <w:right w:val="nil"/>
                <w:between w:val="nil"/>
              </w:pBdr>
              <w:spacing w:line="187" w:lineRule="auto"/>
              <w:jc w:val="center"/>
              <w:rPr>
                <w:rFonts w:ascii="Times New Roman" w:eastAsia="Times New Roman" w:hAnsi="Times New Roman"/>
                <w:b/>
                <w:color w:val="000000"/>
              </w:rPr>
            </w:pPr>
            <w:r w:rsidRPr="00626CA6">
              <w:rPr>
                <w:rFonts w:ascii="Times New Roman" w:eastAsia="Times New Roman" w:hAnsi="Times New Roman"/>
                <w:b/>
                <w:color w:val="000000"/>
              </w:rPr>
              <w:t>5</w:t>
            </w:r>
          </w:p>
        </w:tc>
        <w:tc>
          <w:tcPr>
            <w:tcW w:w="1659" w:type="pct"/>
            <w:gridSpan w:val="2"/>
          </w:tcPr>
          <w:p w14:paraId="55D2FDA2" w14:textId="77777777" w:rsidR="00626CA6" w:rsidRPr="00626CA6" w:rsidRDefault="00626CA6" w:rsidP="00626CA6">
            <w:pPr>
              <w:pBdr>
                <w:top w:val="nil"/>
                <w:left w:val="nil"/>
                <w:bottom w:val="nil"/>
                <w:right w:val="nil"/>
                <w:between w:val="nil"/>
              </w:pBdr>
              <w:spacing w:line="187" w:lineRule="auto"/>
              <w:rPr>
                <w:rFonts w:ascii="Times New Roman" w:eastAsia="Times New Roman" w:hAnsi="Times New Roman"/>
                <w:color w:val="000000"/>
              </w:rPr>
            </w:pPr>
            <w:r w:rsidRPr="00626CA6">
              <w:rPr>
                <w:rFonts w:ascii="Times New Roman" w:eastAsia="Times New Roman" w:hAnsi="Times New Roman"/>
                <w:color w:val="000000"/>
              </w:rPr>
              <w:t>Завршни испит</w:t>
            </w:r>
          </w:p>
        </w:tc>
        <w:tc>
          <w:tcPr>
            <w:tcW w:w="617" w:type="pct"/>
          </w:tcPr>
          <w:p w14:paraId="1A591DED" w14:textId="77777777" w:rsidR="00626CA6" w:rsidRPr="00626CA6" w:rsidRDefault="00626CA6" w:rsidP="00626CA6">
            <w:pPr>
              <w:pBdr>
                <w:top w:val="nil"/>
                <w:left w:val="nil"/>
                <w:bottom w:val="nil"/>
                <w:right w:val="nil"/>
                <w:between w:val="nil"/>
              </w:pBdr>
              <w:spacing w:line="187" w:lineRule="auto"/>
              <w:jc w:val="center"/>
              <w:rPr>
                <w:rFonts w:ascii="Times New Roman" w:eastAsia="Times New Roman" w:hAnsi="Times New Roman"/>
                <w:b/>
                <w:color w:val="000000"/>
              </w:rPr>
            </w:pPr>
            <w:r w:rsidRPr="00626CA6">
              <w:rPr>
                <w:rFonts w:ascii="Times New Roman" w:eastAsia="Times New Roman" w:hAnsi="Times New Roman"/>
                <w:b/>
                <w:color w:val="000000"/>
              </w:rPr>
              <w:t>40</w:t>
            </w:r>
          </w:p>
        </w:tc>
      </w:tr>
      <w:tr w:rsidR="00626CA6" w:rsidRPr="00626CA6" w14:paraId="7B3C743B" w14:textId="77777777" w:rsidTr="008864C1">
        <w:trPr>
          <w:trHeight w:val="215"/>
        </w:trPr>
        <w:tc>
          <w:tcPr>
            <w:tcW w:w="1748" w:type="pct"/>
          </w:tcPr>
          <w:p w14:paraId="40378453" w14:textId="77777777" w:rsidR="00626CA6" w:rsidRPr="00626CA6" w:rsidRDefault="00626CA6" w:rsidP="00626CA6">
            <w:pPr>
              <w:pBdr>
                <w:top w:val="nil"/>
                <w:left w:val="nil"/>
                <w:bottom w:val="nil"/>
                <w:right w:val="nil"/>
                <w:between w:val="nil"/>
              </w:pBdr>
              <w:spacing w:line="196"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76" w:type="pct"/>
          </w:tcPr>
          <w:p w14:paraId="2CDC4ACE" w14:textId="77777777" w:rsidR="00626CA6" w:rsidRPr="00626CA6" w:rsidRDefault="00626CA6" w:rsidP="00626CA6">
            <w:pPr>
              <w:pBdr>
                <w:top w:val="nil"/>
                <w:left w:val="nil"/>
                <w:bottom w:val="nil"/>
                <w:right w:val="nil"/>
                <w:between w:val="nil"/>
              </w:pBdr>
              <w:spacing w:line="196" w:lineRule="auto"/>
              <w:jc w:val="center"/>
              <w:rPr>
                <w:rFonts w:ascii="Times New Roman" w:eastAsia="Times New Roman" w:hAnsi="Times New Roman"/>
                <w:b/>
                <w:color w:val="000000"/>
              </w:rPr>
            </w:pPr>
            <w:r w:rsidRPr="00626CA6">
              <w:rPr>
                <w:rFonts w:ascii="Times New Roman" w:eastAsia="Times New Roman" w:hAnsi="Times New Roman"/>
                <w:b/>
                <w:color w:val="000000"/>
              </w:rPr>
              <w:t>40</w:t>
            </w:r>
          </w:p>
        </w:tc>
        <w:tc>
          <w:tcPr>
            <w:tcW w:w="1659" w:type="pct"/>
            <w:gridSpan w:val="2"/>
          </w:tcPr>
          <w:p w14:paraId="1A2E94D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17" w:type="pct"/>
          </w:tcPr>
          <w:p w14:paraId="08107A9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14D03101" w14:textId="77777777" w:rsidTr="008864C1">
        <w:trPr>
          <w:trHeight w:val="215"/>
        </w:trPr>
        <w:tc>
          <w:tcPr>
            <w:tcW w:w="1748" w:type="pct"/>
          </w:tcPr>
          <w:p w14:paraId="5943F929" w14:textId="77777777" w:rsidR="00626CA6" w:rsidRPr="00626CA6" w:rsidRDefault="00626CA6" w:rsidP="00626CA6">
            <w:pPr>
              <w:pBdr>
                <w:top w:val="nil"/>
                <w:left w:val="nil"/>
                <w:bottom w:val="nil"/>
                <w:right w:val="nil"/>
                <w:between w:val="nil"/>
              </w:pBdr>
              <w:spacing w:line="196" w:lineRule="auto"/>
              <w:rPr>
                <w:rFonts w:ascii="Times New Roman" w:eastAsia="Times New Roman" w:hAnsi="Times New Roman"/>
                <w:color w:val="000000"/>
              </w:rPr>
            </w:pPr>
            <w:r w:rsidRPr="00626CA6">
              <w:rPr>
                <w:rFonts w:ascii="Times New Roman" w:eastAsia="Times New Roman" w:hAnsi="Times New Roman"/>
                <w:color w:val="000000"/>
              </w:rPr>
              <w:t>Семинарски рад</w:t>
            </w:r>
          </w:p>
        </w:tc>
        <w:tc>
          <w:tcPr>
            <w:tcW w:w="976" w:type="pct"/>
          </w:tcPr>
          <w:p w14:paraId="1FBA924E" w14:textId="77777777" w:rsidR="00626CA6" w:rsidRPr="00626CA6" w:rsidRDefault="00626CA6" w:rsidP="00626CA6">
            <w:pPr>
              <w:pBdr>
                <w:top w:val="nil"/>
                <w:left w:val="nil"/>
                <w:bottom w:val="nil"/>
                <w:right w:val="nil"/>
                <w:between w:val="nil"/>
              </w:pBdr>
              <w:spacing w:line="196" w:lineRule="auto"/>
              <w:jc w:val="center"/>
              <w:rPr>
                <w:rFonts w:ascii="Times New Roman" w:eastAsia="Times New Roman" w:hAnsi="Times New Roman"/>
                <w:b/>
                <w:color w:val="000000"/>
              </w:rPr>
            </w:pPr>
            <w:r w:rsidRPr="00626CA6">
              <w:rPr>
                <w:rFonts w:ascii="Times New Roman" w:eastAsia="Times New Roman" w:hAnsi="Times New Roman"/>
                <w:b/>
                <w:color w:val="000000"/>
              </w:rPr>
              <w:t>15</w:t>
            </w:r>
          </w:p>
        </w:tc>
        <w:tc>
          <w:tcPr>
            <w:tcW w:w="1659" w:type="pct"/>
            <w:gridSpan w:val="2"/>
          </w:tcPr>
          <w:p w14:paraId="538B903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17" w:type="pct"/>
          </w:tcPr>
          <w:p w14:paraId="2C27FAE0"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11F4ADBC" w14:textId="77777777" w:rsidR="00626CA6" w:rsidRPr="00626CA6" w:rsidRDefault="00626CA6" w:rsidP="00626CA6">
      <w:pPr>
        <w:widowControl w:val="0"/>
        <w:rPr>
          <w:rFonts w:ascii="Times New Roman" w:eastAsia="Times New Roman" w:hAnsi="Times New Roman"/>
          <w:sz w:val="20"/>
          <w:szCs w:val="20"/>
        </w:rPr>
      </w:pPr>
    </w:p>
    <w:p w14:paraId="72B9CBE0" w14:textId="77777777" w:rsidR="00626CA6" w:rsidRPr="00626CA6" w:rsidRDefault="00626CA6" w:rsidP="00626CA6">
      <w:pPr>
        <w:widowControl w:val="0"/>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0"/>
        <w:gridCol w:w="406"/>
        <w:gridCol w:w="1524"/>
        <w:gridCol w:w="1544"/>
        <w:gridCol w:w="1626"/>
        <w:gridCol w:w="1523"/>
        <w:gridCol w:w="77"/>
      </w:tblGrid>
      <w:tr w:rsidR="00626CA6" w:rsidRPr="00626CA6" w14:paraId="18EE4888" w14:textId="77777777" w:rsidTr="008864C1">
        <w:trPr>
          <w:trHeight w:val="253"/>
        </w:trPr>
        <w:tc>
          <w:tcPr>
            <w:tcW w:w="5000" w:type="pct"/>
            <w:gridSpan w:val="7"/>
          </w:tcPr>
          <w:p w14:paraId="5CCF549F"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lastRenderedPageBreak/>
              <w:t xml:space="preserve">Студијски програм: </w:t>
            </w:r>
            <w:r w:rsidRPr="00626CA6">
              <w:rPr>
                <w:rFonts w:ascii="Times New Roman" w:eastAsia="Times New Roman" w:hAnsi="Times New Roman"/>
                <w:color w:val="000000"/>
              </w:rPr>
              <w:t>Урбано инжењерство</w:t>
            </w:r>
          </w:p>
        </w:tc>
      </w:tr>
      <w:tr w:rsidR="00626CA6" w:rsidRPr="00626CA6" w14:paraId="1788C355" w14:textId="77777777" w:rsidTr="008864C1">
        <w:trPr>
          <w:trHeight w:val="251"/>
        </w:trPr>
        <w:tc>
          <w:tcPr>
            <w:tcW w:w="5000" w:type="pct"/>
            <w:gridSpan w:val="7"/>
          </w:tcPr>
          <w:p w14:paraId="08614B0C" w14:textId="77777777" w:rsidR="00626CA6" w:rsidRPr="00626CA6" w:rsidRDefault="00626CA6" w:rsidP="00626CA6">
            <w:pPr>
              <w:pStyle w:val="Heading1"/>
            </w:pPr>
            <w:bookmarkStart w:id="12" w:name="_heading=h.1t3h5sf" w:colFirst="0" w:colLast="0"/>
            <w:bookmarkStart w:id="13" w:name="_Назив_предмета:_Стратегије"/>
            <w:bookmarkEnd w:id="12"/>
            <w:bookmarkEnd w:id="13"/>
            <w:r w:rsidRPr="00626CA6">
              <w:t>Назив предмета: Стратегије и методе у дизајну</w:t>
            </w:r>
          </w:p>
        </w:tc>
      </w:tr>
      <w:tr w:rsidR="00626CA6" w:rsidRPr="00626CA6" w14:paraId="2D413257" w14:textId="77777777" w:rsidTr="008864C1">
        <w:trPr>
          <w:trHeight w:val="253"/>
        </w:trPr>
        <w:tc>
          <w:tcPr>
            <w:tcW w:w="5000" w:type="pct"/>
            <w:gridSpan w:val="7"/>
          </w:tcPr>
          <w:p w14:paraId="74BA61A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Ивановић Т. Лозица</w:t>
            </w:r>
          </w:p>
        </w:tc>
      </w:tr>
      <w:tr w:rsidR="00626CA6" w:rsidRPr="00626CA6" w14:paraId="3F358F6B" w14:textId="77777777" w:rsidTr="008864C1">
        <w:trPr>
          <w:trHeight w:val="252"/>
        </w:trPr>
        <w:tc>
          <w:tcPr>
            <w:tcW w:w="5000" w:type="pct"/>
            <w:gridSpan w:val="7"/>
          </w:tcPr>
          <w:p w14:paraId="3934F20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Статус предмета: </w:t>
            </w:r>
            <w:r w:rsidRPr="00626CA6">
              <w:rPr>
                <w:rFonts w:ascii="Times New Roman" w:eastAsia="Times New Roman" w:hAnsi="Times New Roman"/>
                <w:color w:val="000000"/>
              </w:rPr>
              <w:t>Изборни</w:t>
            </w:r>
          </w:p>
        </w:tc>
      </w:tr>
      <w:tr w:rsidR="00626CA6" w:rsidRPr="00626CA6" w14:paraId="1C92E49E" w14:textId="77777777" w:rsidTr="008864C1">
        <w:trPr>
          <w:trHeight w:val="254"/>
        </w:trPr>
        <w:tc>
          <w:tcPr>
            <w:tcW w:w="5000" w:type="pct"/>
            <w:gridSpan w:val="7"/>
          </w:tcPr>
          <w:p w14:paraId="04CBE16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Број ЕСПБ: </w:t>
            </w:r>
            <w:r w:rsidRPr="00626CA6">
              <w:rPr>
                <w:rFonts w:ascii="Times New Roman" w:eastAsia="Times New Roman" w:hAnsi="Times New Roman"/>
                <w:color w:val="000000"/>
              </w:rPr>
              <w:t>6</w:t>
            </w:r>
          </w:p>
        </w:tc>
      </w:tr>
      <w:tr w:rsidR="00626CA6" w:rsidRPr="00626CA6" w14:paraId="5CA177C9" w14:textId="77777777" w:rsidTr="008864C1">
        <w:trPr>
          <w:trHeight w:val="253"/>
        </w:trPr>
        <w:tc>
          <w:tcPr>
            <w:tcW w:w="5000" w:type="pct"/>
            <w:gridSpan w:val="7"/>
          </w:tcPr>
          <w:p w14:paraId="4A593DB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нема</w:t>
            </w:r>
          </w:p>
        </w:tc>
      </w:tr>
      <w:tr w:rsidR="00626CA6" w:rsidRPr="00626CA6" w14:paraId="64293F56" w14:textId="77777777" w:rsidTr="008864C1">
        <w:trPr>
          <w:trHeight w:val="1010"/>
        </w:trPr>
        <w:tc>
          <w:tcPr>
            <w:tcW w:w="5000" w:type="pct"/>
            <w:gridSpan w:val="7"/>
          </w:tcPr>
          <w:p w14:paraId="397D3FD9"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15073BE8"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color w:val="000000"/>
              </w:rPr>
            </w:pPr>
            <w:r w:rsidRPr="00626CA6">
              <w:rPr>
                <w:rFonts w:ascii="Times New Roman" w:eastAsia="Times New Roman" w:hAnsi="Times New Roman"/>
                <w:color w:val="000000"/>
              </w:rPr>
              <w:t>Циљ овог предмета је да помогне студентима да стекну боље разумевање дизајна као активности</w:t>
            </w:r>
          </w:p>
          <w:p w14:paraId="5191DF1D"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за решавања проблема у одређеном контексту. Упознавање са савременом теоријом, стратегијама и методама у дизајну. Преиспитивање друштвене функције дизајна.</w:t>
            </w:r>
          </w:p>
        </w:tc>
      </w:tr>
      <w:tr w:rsidR="00626CA6" w:rsidRPr="00626CA6" w14:paraId="48026626" w14:textId="77777777" w:rsidTr="008864C1">
        <w:trPr>
          <w:trHeight w:val="1266"/>
        </w:trPr>
        <w:tc>
          <w:tcPr>
            <w:tcW w:w="5000" w:type="pct"/>
            <w:gridSpan w:val="7"/>
          </w:tcPr>
          <w:p w14:paraId="1D6FC459"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63CC58B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Препознавање дизајна као савременог друштвеног феномена, разумевање његове улоге и значења, као и веза које гради са ширим друштвеним, културним и економским контекстом. Развој способности критичког размишљања и креативног генерисања идеја, у циљу побољшања процеса</w:t>
            </w:r>
          </w:p>
          <w:p w14:paraId="3173F17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пројектовања.</w:t>
            </w:r>
          </w:p>
        </w:tc>
      </w:tr>
      <w:tr w:rsidR="00626CA6" w:rsidRPr="00626CA6" w14:paraId="3DE18D07" w14:textId="77777777" w:rsidTr="008864C1">
        <w:trPr>
          <w:trHeight w:val="2217"/>
        </w:trPr>
        <w:tc>
          <w:tcPr>
            <w:tcW w:w="5000" w:type="pct"/>
            <w:gridSpan w:val="7"/>
          </w:tcPr>
          <w:p w14:paraId="1F15A170"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1BDF132A"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57EF050D"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Појмови, дефиниције и оквир; теоријски модели процеса дизајна; дизајн - од облика примењене уметности до културног феномена; култура дизајна; дизајн - процес демократизације; дизајн и потрошачко друштво; дизајн и уметност; дизајн и технологија; дизајн и наука; дизајн и принципи одрживости; дизајн и медији.</w:t>
            </w:r>
          </w:p>
          <w:p w14:paraId="07A1B8EA"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623F9FC7"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Разрада питања обухваћених теоријском наставом с циљем да се студенти уведу у феномене које треба да обраде у свом пројекту. Разговори и дискусије са студентима током рада на унапређењу решења и презентацији пројектног задатка.</w:t>
            </w:r>
          </w:p>
        </w:tc>
      </w:tr>
      <w:tr w:rsidR="00626CA6" w:rsidRPr="00626CA6" w14:paraId="372B174D" w14:textId="77777777" w:rsidTr="008864C1">
        <w:trPr>
          <w:trHeight w:val="1526"/>
        </w:trPr>
        <w:tc>
          <w:tcPr>
            <w:tcW w:w="5000" w:type="pct"/>
            <w:gridSpan w:val="7"/>
          </w:tcPr>
          <w:p w14:paraId="10EC296D"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4EFDF2F1" w14:textId="77777777" w:rsidR="00626CA6" w:rsidRPr="00626CA6" w:rsidRDefault="00626CA6" w:rsidP="00626CA6">
            <w:pPr>
              <w:numPr>
                <w:ilvl w:val="0"/>
                <w:numId w:val="43"/>
              </w:numPr>
              <w:pBdr>
                <w:top w:val="nil"/>
                <w:left w:val="nil"/>
                <w:bottom w:val="nil"/>
                <w:right w:val="nil"/>
                <w:between w:val="nil"/>
              </w:pBdr>
              <w:tabs>
                <w:tab w:val="left" w:pos="426"/>
              </w:tabs>
              <w:spacing w:line="242" w:lineRule="auto"/>
              <w:ind w:left="426" w:hanging="284"/>
              <w:rPr>
                <w:rFonts w:ascii="Times New Roman" w:eastAsia="Times New Roman" w:hAnsi="Times New Roman"/>
                <w:color w:val="000000"/>
              </w:rPr>
            </w:pPr>
            <w:r w:rsidRPr="00626CA6">
              <w:rPr>
                <w:rFonts w:ascii="Times New Roman" w:eastAsia="Times New Roman" w:hAnsi="Times New Roman"/>
                <w:color w:val="000000"/>
              </w:rPr>
              <w:t>Лозица Ивановић, Синиша Кузмановић, Мирослав Вереш, Милан Рацков, Биљана</w:t>
            </w:r>
          </w:p>
          <w:p w14:paraId="7F5DF82A" w14:textId="77777777" w:rsidR="00626CA6" w:rsidRPr="00626CA6" w:rsidRDefault="00626CA6" w:rsidP="00626CA6">
            <w:pPr>
              <w:numPr>
                <w:ilvl w:val="0"/>
                <w:numId w:val="43"/>
              </w:numPr>
              <w:pBdr>
                <w:top w:val="nil"/>
                <w:left w:val="nil"/>
                <w:bottom w:val="nil"/>
                <w:right w:val="nil"/>
                <w:between w:val="nil"/>
              </w:pBdr>
              <w:tabs>
                <w:tab w:val="left" w:pos="426"/>
              </w:tabs>
              <w:spacing w:line="242" w:lineRule="auto"/>
              <w:ind w:left="426" w:hanging="284"/>
              <w:rPr>
                <w:rFonts w:ascii="Times New Roman" w:eastAsia="Times New Roman" w:hAnsi="Times New Roman"/>
                <w:color w:val="000000"/>
              </w:rPr>
            </w:pPr>
            <w:r w:rsidRPr="00626CA6">
              <w:rPr>
                <w:rFonts w:ascii="Times New Roman" w:eastAsia="Times New Roman" w:hAnsi="Times New Roman"/>
                <w:color w:val="000000"/>
              </w:rPr>
              <w:t>Марковић, Индустријски дизајн, Факултет инжењерских наука Универзитета у Крагујевцу, ISBN 978-86-6335-017-5, Крагујевац, 2015.</w:t>
            </w:r>
          </w:p>
          <w:p w14:paraId="530663AF" w14:textId="77777777" w:rsidR="00626CA6" w:rsidRPr="00626CA6" w:rsidRDefault="00626CA6" w:rsidP="00626CA6">
            <w:pPr>
              <w:numPr>
                <w:ilvl w:val="0"/>
                <w:numId w:val="43"/>
              </w:numPr>
              <w:pBdr>
                <w:top w:val="nil"/>
                <w:left w:val="nil"/>
                <w:bottom w:val="nil"/>
                <w:right w:val="nil"/>
                <w:between w:val="nil"/>
              </w:pBdr>
              <w:tabs>
                <w:tab w:val="left" w:pos="426"/>
              </w:tabs>
              <w:spacing w:line="252" w:lineRule="auto"/>
              <w:ind w:left="426" w:hanging="284"/>
              <w:rPr>
                <w:rFonts w:ascii="Times New Roman" w:eastAsia="Times New Roman" w:hAnsi="Times New Roman"/>
                <w:color w:val="000000"/>
              </w:rPr>
            </w:pPr>
            <w:proofErr w:type="spellStart"/>
            <w:r w:rsidRPr="00626CA6">
              <w:rPr>
                <w:rFonts w:ascii="Times New Roman" w:eastAsia="Times New Roman" w:hAnsi="Times New Roman"/>
                <w:color w:val="000000"/>
              </w:rPr>
              <w:t>Певснер</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Николаус</w:t>
            </w:r>
            <w:proofErr w:type="spellEnd"/>
            <w:r w:rsidRPr="00626CA6">
              <w:rPr>
                <w:rFonts w:ascii="Times New Roman" w:eastAsia="Times New Roman" w:hAnsi="Times New Roman"/>
                <w:color w:val="000000"/>
              </w:rPr>
              <w:t>, Извори модерне архитектуре и дизајна, Грађевинска књига, Београд, 2005</w:t>
            </w:r>
          </w:p>
        </w:tc>
      </w:tr>
      <w:tr w:rsidR="00626CA6" w:rsidRPr="00626CA6" w14:paraId="61F928B4" w14:textId="77777777" w:rsidTr="008864C1">
        <w:trPr>
          <w:trHeight w:val="251"/>
        </w:trPr>
        <w:tc>
          <w:tcPr>
            <w:tcW w:w="1792" w:type="pct"/>
            <w:gridSpan w:val="2"/>
          </w:tcPr>
          <w:p w14:paraId="0B29BFF0"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564" w:type="pct"/>
            <w:gridSpan w:val="2"/>
          </w:tcPr>
          <w:p w14:paraId="5BB5214B"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44" w:type="pct"/>
            <w:gridSpan w:val="3"/>
          </w:tcPr>
          <w:p w14:paraId="4ECB228C"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4636ECE0" w14:textId="77777777" w:rsidTr="008864C1">
        <w:trPr>
          <w:trHeight w:val="506"/>
        </w:trPr>
        <w:tc>
          <w:tcPr>
            <w:tcW w:w="5000" w:type="pct"/>
            <w:gridSpan w:val="7"/>
          </w:tcPr>
          <w:p w14:paraId="2E9B650C"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1A80472B" w14:textId="77777777" w:rsidR="00626CA6" w:rsidRPr="00626CA6" w:rsidRDefault="00626CA6" w:rsidP="00626CA6">
            <w:pPr>
              <w:pBdr>
                <w:top w:val="nil"/>
                <w:left w:val="nil"/>
                <w:bottom w:val="nil"/>
                <w:right w:val="nil"/>
                <w:between w:val="nil"/>
              </w:pBdr>
              <w:spacing w:line="235" w:lineRule="auto"/>
              <w:rPr>
                <w:rFonts w:ascii="Times New Roman" w:eastAsia="Times New Roman" w:hAnsi="Times New Roman"/>
                <w:color w:val="000000"/>
              </w:rPr>
            </w:pPr>
            <w:r w:rsidRPr="00626CA6">
              <w:rPr>
                <w:rFonts w:ascii="Times New Roman" w:eastAsia="Times New Roman" w:hAnsi="Times New Roman"/>
                <w:color w:val="000000"/>
              </w:rPr>
              <w:t xml:space="preserve">Предавања; </w:t>
            </w:r>
            <w:proofErr w:type="spellStart"/>
            <w:r w:rsidRPr="00626CA6">
              <w:rPr>
                <w:rFonts w:ascii="Times New Roman" w:eastAsia="Times New Roman" w:hAnsi="Times New Roman"/>
                <w:color w:val="000000"/>
              </w:rPr>
              <w:t>аудиторне</w:t>
            </w:r>
            <w:proofErr w:type="spellEnd"/>
            <w:r w:rsidRPr="00626CA6">
              <w:rPr>
                <w:rFonts w:ascii="Times New Roman" w:eastAsia="Times New Roman" w:hAnsi="Times New Roman"/>
                <w:color w:val="000000"/>
              </w:rPr>
              <w:t xml:space="preserve"> вежбе; консултације; семинарски рад; пројектни задатак; презентација.</w:t>
            </w:r>
          </w:p>
        </w:tc>
      </w:tr>
      <w:tr w:rsidR="00626CA6" w:rsidRPr="00626CA6" w14:paraId="200CBC35" w14:textId="77777777" w:rsidTr="008864C1">
        <w:trPr>
          <w:trHeight w:val="254"/>
        </w:trPr>
        <w:tc>
          <w:tcPr>
            <w:tcW w:w="5000" w:type="pct"/>
            <w:gridSpan w:val="7"/>
          </w:tcPr>
          <w:p w14:paraId="442A2651"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594342D7" w14:textId="77777777" w:rsidTr="008864C1">
        <w:trPr>
          <w:gridAfter w:val="1"/>
          <w:wAfter w:w="39" w:type="pct"/>
          <w:trHeight w:val="227"/>
        </w:trPr>
        <w:tc>
          <w:tcPr>
            <w:tcW w:w="1585"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9CFB5F"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Предиспитне обавезе</w:t>
            </w:r>
          </w:p>
        </w:tc>
        <w:tc>
          <w:tcPr>
            <w:tcW w:w="984" w:type="pct"/>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64353D"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поена</w:t>
            </w:r>
          </w:p>
          <w:p w14:paraId="175B5B2D" w14:textId="77777777" w:rsidR="00626CA6" w:rsidRPr="00626CA6" w:rsidRDefault="00626CA6" w:rsidP="00626CA6">
            <w:pPr>
              <w:tabs>
                <w:tab w:val="left" w:pos="567"/>
              </w:tabs>
              <w:rPr>
                <w:rFonts w:ascii="Times New Roman" w:eastAsia="Times New Roman" w:hAnsi="Times New Roman"/>
                <w:b/>
              </w:rPr>
            </w:pPr>
          </w:p>
        </w:tc>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C5840C"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Завршни испит </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678AC4"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rPr>
              <w:t>поена</w:t>
            </w:r>
          </w:p>
        </w:tc>
      </w:tr>
      <w:tr w:rsidR="00626CA6" w:rsidRPr="00626CA6" w14:paraId="3F8B15A8" w14:textId="77777777" w:rsidTr="008864C1">
        <w:trPr>
          <w:gridAfter w:val="1"/>
          <w:wAfter w:w="39" w:type="pct"/>
          <w:trHeight w:val="227"/>
        </w:trPr>
        <w:tc>
          <w:tcPr>
            <w:tcW w:w="1585"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681072"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активност у току предавања</w:t>
            </w:r>
          </w:p>
        </w:tc>
        <w:tc>
          <w:tcPr>
            <w:tcW w:w="984" w:type="pct"/>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4BA3D5"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2</w:t>
            </w:r>
          </w:p>
        </w:tc>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D8E19F"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 xml:space="preserve">усмени </w:t>
            </w:r>
            <w:proofErr w:type="spellStart"/>
            <w:r w:rsidRPr="00626CA6">
              <w:rPr>
                <w:rFonts w:ascii="Times New Roman" w:eastAsia="Times New Roman" w:hAnsi="Times New Roman"/>
              </w:rPr>
              <w:t>испт</w:t>
            </w:r>
            <w:proofErr w:type="spellEnd"/>
          </w:p>
        </w:tc>
        <w:tc>
          <w:tcPr>
            <w:tcW w:w="7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544FED" w14:textId="77777777" w:rsidR="00626CA6" w:rsidRPr="00626CA6" w:rsidRDefault="00626CA6" w:rsidP="00626CA6">
            <w:pPr>
              <w:tabs>
                <w:tab w:val="left" w:pos="567"/>
              </w:tabs>
              <w:jc w:val="center"/>
              <w:rPr>
                <w:rFonts w:ascii="Times New Roman" w:eastAsia="Times New Roman" w:hAnsi="Times New Roman"/>
                <w:i/>
              </w:rPr>
            </w:pPr>
            <w:r w:rsidRPr="00626CA6">
              <w:rPr>
                <w:rFonts w:ascii="Times New Roman" w:eastAsia="Times New Roman" w:hAnsi="Times New Roman"/>
                <w:i/>
              </w:rPr>
              <w:t>30</w:t>
            </w:r>
          </w:p>
        </w:tc>
      </w:tr>
      <w:tr w:rsidR="00626CA6" w:rsidRPr="00626CA6" w14:paraId="15D55A4D" w14:textId="77777777" w:rsidTr="008864C1">
        <w:trPr>
          <w:gridAfter w:val="1"/>
          <w:wAfter w:w="39" w:type="pct"/>
          <w:trHeight w:val="227"/>
        </w:trPr>
        <w:tc>
          <w:tcPr>
            <w:tcW w:w="1585"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CAB0B6"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практична настава</w:t>
            </w:r>
          </w:p>
        </w:tc>
        <w:tc>
          <w:tcPr>
            <w:tcW w:w="984" w:type="pct"/>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EA186C"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3</w:t>
            </w:r>
          </w:p>
        </w:tc>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B7CD10" w14:textId="77777777" w:rsidR="00626CA6" w:rsidRPr="00626CA6" w:rsidRDefault="00626CA6" w:rsidP="00626CA6">
            <w:pPr>
              <w:tabs>
                <w:tab w:val="left" w:pos="567"/>
              </w:tabs>
              <w:rPr>
                <w:rFonts w:ascii="Times New Roman" w:eastAsia="Times New Roman" w:hAnsi="Times New Roman"/>
                <w:i/>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42B2E2" w14:textId="77777777" w:rsidR="00626CA6" w:rsidRPr="00626CA6" w:rsidRDefault="00626CA6" w:rsidP="00626CA6">
            <w:pPr>
              <w:tabs>
                <w:tab w:val="left" w:pos="567"/>
              </w:tabs>
              <w:rPr>
                <w:rFonts w:ascii="Times New Roman" w:eastAsia="Times New Roman" w:hAnsi="Times New Roman"/>
                <w:i/>
              </w:rPr>
            </w:pPr>
          </w:p>
        </w:tc>
      </w:tr>
      <w:tr w:rsidR="00626CA6" w:rsidRPr="00626CA6" w14:paraId="31E3F4AA" w14:textId="77777777" w:rsidTr="008864C1">
        <w:trPr>
          <w:gridAfter w:val="1"/>
          <w:wAfter w:w="39" w:type="pct"/>
          <w:trHeight w:val="227"/>
        </w:trPr>
        <w:tc>
          <w:tcPr>
            <w:tcW w:w="1585"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F5F96A"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колоквијум-и</w:t>
            </w:r>
          </w:p>
        </w:tc>
        <w:tc>
          <w:tcPr>
            <w:tcW w:w="984" w:type="pct"/>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6E2F3F"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35</w:t>
            </w:r>
          </w:p>
        </w:tc>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1778A0"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w:t>
            </w:r>
          </w:p>
        </w:tc>
        <w:tc>
          <w:tcPr>
            <w:tcW w:w="7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7B6BD0" w14:textId="77777777" w:rsidR="00626CA6" w:rsidRPr="00626CA6" w:rsidRDefault="00626CA6" w:rsidP="00626CA6">
            <w:pPr>
              <w:tabs>
                <w:tab w:val="left" w:pos="567"/>
              </w:tabs>
              <w:rPr>
                <w:rFonts w:ascii="Times New Roman" w:eastAsia="Times New Roman" w:hAnsi="Times New Roman"/>
                <w:i/>
              </w:rPr>
            </w:pPr>
          </w:p>
        </w:tc>
      </w:tr>
      <w:tr w:rsidR="00626CA6" w:rsidRPr="00626CA6" w14:paraId="2CC2C30F" w14:textId="77777777" w:rsidTr="008864C1">
        <w:trPr>
          <w:gridAfter w:val="1"/>
          <w:wAfter w:w="39" w:type="pct"/>
          <w:trHeight w:val="227"/>
        </w:trPr>
        <w:tc>
          <w:tcPr>
            <w:tcW w:w="1585"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12DD907"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семинар-и</w:t>
            </w:r>
          </w:p>
        </w:tc>
        <w:tc>
          <w:tcPr>
            <w:tcW w:w="984" w:type="pct"/>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EBAF05" w14:textId="77777777" w:rsidR="00626CA6" w:rsidRPr="00626CA6" w:rsidRDefault="00626CA6" w:rsidP="00626CA6">
            <w:pPr>
              <w:tabs>
                <w:tab w:val="left" w:pos="567"/>
              </w:tabs>
              <w:jc w:val="center"/>
              <w:rPr>
                <w:rFonts w:ascii="Times New Roman" w:eastAsia="Times New Roman" w:hAnsi="Times New Roman"/>
                <w:b/>
              </w:rPr>
            </w:pPr>
            <w:r w:rsidRPr="00626CA6">
              <w:rPr>
                <w:rFonts w:ascii="Times New Roman" w:eastAsia="Times New Roman" w:hAnsi="Times New Roman"/>
                <w:b/>
              </w:rPr>
              <w:t>30</w:t>
            </w:r>
          </w:p>
        </w:tc>
        <w:tc>
          <w:tcPr>
            <w:tcW w:w="161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A6259D" w14:textId="77777777" w:rsidR="00626CA6" w:rsidRPr="00626CA6" w:rsidRDefault="00626CA6" w:rsidP="00626CA6">
            <w:pPr>
              <w:tabs>
                <w:tab w:val="left" w:pos="567"/>
              </w:tabs>
              <w:rPr>
                <w:rFonts w:ascii="Times New Roman" w:eastAsia="Times New Roman" w:hAnsi="Times New Roman"/>
                <w:i/>
              </w:rPr>
            </w:pPr>
          </w:p>
        </w:tc>
        <w:tc>
          <w:tcPr>
            <w:tcW w:w="77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FDC6DD" w14:textId="77777777" w:rsidR="00626CA6" w:rsidRPr="00626CA6" w:rsidRDefault="00626CA6" w:rsidP="00626CA6">
            <w:pPr>
              <w:tabs>
                <w:tab w:val="left" w:pos="567"/>
              </w:tabs>
              <w:rPr>
                <w:rFonts w:ascii="Times New Roman" w:eastAsia="Times New Roman" w:hAnsi="Times New Roman"/>
                <w:i/>
              </w:rPr>
            </w:pPr>
          </w:p>
        </w:tc>
      </w:tr>
      <w:tr w:rsidR="00626CA6" w:rsidRPr="00626CA6" w14:paraId="17E7472C" w14:textId="77777777" w:rsidTr="008864C1">
        <w:trPr>
          <w:gridAfter w:val="1"/>
          <w:wAfter w:w="39" w:type="pct"/>
          <w:trHeight w:val="227"/>
        </w:trPr>
        <w:tc>
          <w:tcPr>
            <w:tcW w:w="4961" w:type="pct"/>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C1E7D2"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Начин провере знања могу бити различити наведено  у табели су само неке опције: (писмени испити, усмени испит, презентација пројекта, семинари итд......</w:t>
            </w:r>
          </w:p>
        </w:tc>
      </w:tr>
      <w:tr w:rsidR="00626CA6" w:rsidRPr="00626CA6" w14:paraId="4BFF5622" w14:textId="77777777" w:rsidTr="008864C1">
        <w:trPr>
          <w:gridAfter w:val="1"/>
          <w:wAfter w:w="39" w:type="pct"/>
          <w:trHeight w:val="227"/>
        </w:trPr>
        <w:tc>
          <w:tcPr>
            <w:tcW w:w="4961" w:type="pct"/>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A21B55"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rPr>
              <w:t>*максимална дужна 2 странице А4 формата</w:t>
            </w:r>
          </w:p>
        </w:tc>
      </w:tr>
    </w:tbl>
    <w:p w14:paraId="1D98306B" w14:textId="77777777" w:rsidR="00626CA6" w:rsidRPr="00626CA6" w:rsidRDefault="00626CA6" w:rsidP="00626CA6">
      <w:pPr>
        <w:widowControl w:val="0"/>
        <w:rPr>
          <w:rFonts w:ascii="Times New Roman" w:eastAsia="Times New Roman" w:hAnsi="Times New Roman"/>
          <w:sz w:val="20"/>
          <w:szCs w:val="20"/>
        </w:rPr>
      </w:pPr>
    </w:p>
    <w:p w14:paraId="72863915" w14:textId="77777777" w:rsidR="00626CA6" w:rsidRPr="00626CA6" w:rsidRDefault="00626CA6" w:rsidP="00626CA6">
      <w:pPr>
        <w:widowControl w:val="0"/>
        <w:rPr>
          <w:rFonts w:ascii="Times New Roman" w:eastAsia="Times New Roman" w:hAnsi="Times New Roman"/>
          <w:sz w:val="20"/>
          <w:szCs w:val="20"/>
        </w:rPr>
        <w:sectPr w:rsidR="00626CA6" w:rsidRPr="00626CA6" w:rsidSect="00626CA6">
          <w:footerReference w:type="default" r:id="rId8"/>
          <w:pgSz w:w="11900" w:h="16840"/>
          <w:pgMar w:top="920" w:right="900" w:bottom="660" w:left="1180" w:header="0" w:footer="480" w:gutter="0"/>
          <w:cols w:space="720"/>
        </w:sectPr>
      </w:pPr>
    </w:p>
    <w:p w14:paraId="2248CE05"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tbl>
      <w:tblPr>
        <w:tblStyle w:v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71"/>
        <w:gridCol w:w="169"/>
        <w:gridCol w:w="1872"/>
        <w:gridCol w:w="1228"/>
        <w:gridCol w:w="1993"/>
        <w:gridCol w:w="1277"/>
      </w:tblGrid>
      <w:tr w:rsidR="00626CA6" w:rsidRPr="00626CA6" w14:paraId="4F79E3CF" w14:textId="77777777" w:rsidTr="008864C1">
        <w:trPr>
          <w:trHeight w:val="254"/>
        </w:trPr>
        <w:tc>
          <w:tcPr>
            <w:tcW w:w="5000" w:type="pct"/>
            <w:gridSpan w:val="6"/>
          </w:tcPr>
          <w:p w14:paraId="5E14652A"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Студијски програм</w:t>
            </w:r>
            <w:r w:rsidRPr="00626CA6">
              <w:rPr>
                <w:rFonts w:ascii="Times New Roman" w:eastAsia="Times New Roman" w:hAnsi="Times New Roman"/>
                <w:color w:val="000000"/>
              </w:rPr>
              <w:t>: Урбано инжењерство</w:t>
            </w:r>
          </w:p>
        </w:tc>
      </w:tr>
      <w:tr w:rsidR="00626CA6" w:rsidRPr="00626CA6" w14:paraId="3D8ACD7F" w14:textId="77777777" w:rsidTr="008864C1">
        <w:trPr>
          <w:trHeight w:val="254"/>
        </w:trPr>
        <w:tc>
          <w:tcPr>
            <w:tcW w:w="5000" w:type="pct"/>
            <w:gridSpan w:val="6"/>
          </w:tcPr>
          <w:p w14:paraId="12255717" w14:textId="77777777" w:rsidR="00626CA6" w:rsidRPr="00626CA6" w:rsidRDefault="00626CA6" w:rsidP="00626CA6">
            <w:pPr>
              <w:pStyle w:val="Heading1"/>
            </w:pPr>
            <w:bookmarkStart w:id="14" w:name="_heading=h.4d34og8" w:colFirst="0" w:colLast="0"/>
            <w:bookmarkStart w:id="15" w:name="_Назив_предмета:_Лаке"/>
            <w:bookmarkEnd w:id="14"/>
            <w:bookmarkEnd w:id="15"/>
            <w:r w:rsidRPr="00626CA6">
              <w:t>Назив предмета: Лаке металне конструкције</w:t>
            </w:r>
          </w:p>
        </w:tc>
      </w:tr>
      <w:tr w:rsidR="00626CA6" w:rsidRPr="00626CA6" w14:paraId="6C8A1CA2" w14:textId="77777777" w:rsidTr="008864C1">
        <w:trPr>
          <w:trHeight w:val="251"/>
        </w:trPr>
        <w:tc>
          <w:tcPr>
            <w:tcW w:w="5000" w:type="pct"/>
            <w:gridSpan w:val="6"/>
          </w:tcPr>
          <w:p w14:paraId="10FA4733"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Родољуб Вујанац, Весна Марјановић</w:t>
            </w:r>
          </w:p>
        </w:tc>
      </w:tr>
      <w:tr w:rsidR="00626CA6" w:rsidRPr="00626CA6" w14:paraId="0F7F9D08" w14:textId="77777777" w:rsidTr="008864C1">
        <w:trPr>
          <w:trHeight w:val="254"/>
        </w:trPr>
        <w:tc>
          <w:tcPr>
            <w:tcW w:w="5000" w:type="pct"/>
            <w:gridSpan w:val="6"/>
          </w:tcPr>
          <w:p w14:paraId="09795A08"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Изборни</w:t>
            </w:r>
          </w:p>
        </w:tc>
      </w:tr>
      <w:tr w:rsidR="00626CA6" w:rsidRPr="00626CA6" w14:paraId="04AF310B" w14:textId="77777777" w:rsidTr="008864C1">
        <w:trPr>
          <w:trHeight w:val="251"/>
        </w:trPr>
        <w:tc>
          <w:tcPr>
            <w:tcW w:w="5000" w:type="pct"/>
            <w:gridSpan w:val="6"/>
          </w:tcPr>
          <w:p w14:paraId="2DB7F142"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26034D96" w14:textId="77777777" w:rsidTr="008864C1">
        <w:trPr>
          <w:trHeight w:val="253"/>
        </w:trPr>
        <w:tc>
          <w:tcPr>
            <w:tcW w:w="5000" w:type="pct"/>
            <w:gridSpan w:val="6"/>
          </w:tcPr>
          <w:p w14:paraId="4FF9321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Нема</w:t>
            </w:r>
          </w:p>
        </w:tc>
      </w:tr>
      <w:tr w:rsidR="00626CA6" w:rsidRPr="00626CA6" w14:paraId="1039CCAE" w14:textId="77777777" w:rsidTr="008864C1">
        <w:trPr>
          <w:trHeight w:val="757"/>
        </w:trPr>
        <w:tc>
          <w:tcPr>
            <w:tcW w:w="5000" w:type="pct"/>
            <w:gridSpan w:val="6"/>
          </w:tcPr>
          <w:p w14:paraId="67C433EE"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6D091364"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Упознавање са основама прорачуна и конструисања челичних конструкција од хладно обликованих профила и конструкција од алуминијумских легура.</w:t>
            </w:r>
          </w:p>
        </w:tc>
      </w:tr>
      <w:tr w:rsidR="00626CA6" w:rsidRPr="00626CA6" w14:paraId="38CA3332" w14:textId="77777777" w:rsidTr="008864C1">
        <w:trPr>
          <w:trHeight w:val="760"/>
        </w:trPr>
        <w:tc>
          <w:tcPr>
            <w:tcW w:w="5000" w:type="pct"/>
            <w:gridSpan w:val="6"/>
          </w:tcPr>
          <w:p w14:paraId="146DF1AD"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58DD31BE"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Студент оспособљен за прорачун и конструисање конструкција од хладно обликованих профила и конструкција од алуминијумских легура.</w:t>
            </w:r>
          </w:p>
        </w:tc>
      </w:tr>
      <w:tr w:rsidR="00626CA6" w:rsidRPr="00626CA6" w14:paraId="5BA643B2" w14:textId="77777777" w:rsidTr="008864C1">
        <w:trPr>
          <w:trHeight w:val="4301"/>
        </w:trPr>
        <w:tc>
          <w:tcPr>
            <w:tcW w:w="5000" w:type="pct"/>
            <w:gridSpan w:val="6"/>
          </w:tcPr>
          <w:p w14:paraId="401AD197"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Садржај предмета</w:t>
            </w:r>
          </w:p>
          <w:p w14:paraId="5FE7722F"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Теоријска настава</w:t>
            </w:r>
          </w:p>
          <w:p w14:paraId="4D14573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Упознавање са програмом и организацијом рада на предмету. Примена хладно обликованих профила и лимова у </w:t>
            </w:r>
            <w:proofErr w:type="spellStart"/>
            <w:r w:rsidRPr="00626CA6">
              <w:rPr>
                <w:rFonts w:ascii="Times New Roman" w:eastAsia="Times New Roman" w:hAnsi="Times New Roman"/>
                <w:color w:val="000000"/>
              </w:rPr>
              <w:t>зградарству</w:t>
            </w:r>
            <w:proofErr w:type="spellEnd"/>
            <w:r w:rsidRPr="00626CA6">
              <w:rPr>
                <w:rFonts w:ascii="Times New Roman" w:eastAsia="Times New Roman" w:hAnsi="Times New Roman"/>
                <w:color w:val="000000"/>
              </w:rPr>
              <w:t xml:space="preserve">. Основна својства. Производња и палета производа добијених хладним обликовањем. Утицај хладног обликовања на механичка својства материјала. Врсте челика за хладно обликовање. Ефективна ширина </w:t>
            </w:r>
            <w:proofErr w:type="spellStart"/>
            <w:r w:rsidRPr="00626CA6">
              <w:rPr>
                <w:rFonts w:ascii="Times New Roman" w:eastAsia="Times New Roman" w:hAnsi="Times New Roman"/>
                <w:color w:val="000000"/>
              </w:rPr>
              <w:t>неукрућених</w:t>
            </w:r>
            <w:proofErr w:type="spellEnd"/>
            <w:r w:rsidRPr="00626CA6">
              <w:rPr>
                <w:rFonts w:ascii="Times New Roman" w:eastAsia="Times New Roman" w:hAnsi="Times New Roman"/>
                <w:color w:val="000000"/>
              </w:rPr>
              <w:t xml:space="preserve"> и укрућених и делова попречног пресека (ножице и ребра). Прорачун карактеристика ефективног попречног пресека. </w:t>
            </w:r>
            <w:proofErr w:type="spellStart"/>
            <w:r w:rsidRPr="00626CA6">
              <w:rPr>
                <w:rFonts w:ascii="Times New Roman" w:eastAsia="Times New Roman" w:hAnsi="Times New Roman"/>
                <w:color w:val="000000"/>
              </w:rPr>
              <w:t>Центрично</w:t>
            </w:r>
            <w:proofErr w:type="spellEnd"/>
            <w:r w:rsidRPr="00626CA6">
              <w:rPr>
                <w:rFonts w:ascii="Times New Roman" w:eastAsia="Times New Roman" w:hAnsi="Times New Roman"/>
                <w:color w:val="000000"/>
              </w:rPr>
              <w:t xml:space="preserve"> притиснути елементи отвореног попречног пресека. Извијање (</w:t>
            </w:r>
            <w:proofErr w:type="spellStart"/>
            <w:r w:rsidRPr="00626CA6">
              <w:rPr>
                <w:rFonts w:ascii="Times New Roman" w:eastAsia="Times New Roman" w:hAnsi="Times New Roman"/>
                <w:color w:val="000000"/>
              </w:rPr>
              <w:t>флексионо</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торзионо</w:t>
            </w:r>
            <w:proofErr w:type="spellEnd"/>
            <w:r w:rsidRPr="00626CA6">
              <w:rPr>
                <w:rFonts w:ascii="Times New Roman" w:eastAsia="Times New Roman" w:hAnsi="Times New Roman"/>
                <w:color w:val="000000"/>
              </w:rPr>
              <w:t xml:space="preserve"> и </w:t>
            </w:r>
            <w:proofErr w:type="spellStart"/>
            <w:r w:rsidRPr="00626CA6">
              <w:rPr>
                <w:rFonts w:ascii="Times New Roman" w:eastAsia="Times New Roman" w:hAnsi="Times New Roman"/>
                <w:color w:val="000000"/>
              </w:rPr>
              <w:t>торзионо</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флексионо</w:t>
            </w:r>
            <w:proofErr w:type="spellEnd"/>
            <w:r w:rsidRPr="00626CA6">
              <w:rPr>
                <w:rFonts w:ascii="Times New Roman" w:eastAsia="Times New Roman" w:hAnsi="Times New Roman"/>
                <w:color w:val="000000"/>
              </w:rPr>
              <w:t xml:space="preserve">). Дисторзија попречног пресека. Елементи оптерећени на савијање. Момент носивости. Носивост на дејство </w:t>
            </w:r>
            <w:proofErr w:type="spellStart"/>
            <w:r w:rsidRPr="00626CA6">
              <w:rPr>
                <w:rFonts w:ascii="Times New Roman" w:eastAsia="Times New Roman" w:hAnsi="Times New Roman"/>
                <w:color w:val="000000"/>
              </w:rPr>
              <w:t>смичуће</w:t>
            </w:r>
            <w:proofErr w:type="spellEnd"/>
            <w:r w:rsidRPr="00626CA6">
              <w:rPr>
                <w:rFonts w:ascii="Times New Roman" w:eastAsia="Times New Roman" w:hAnsi="Times New Roman"/>
                <w:color w:val="000000"/>
              </w:rPr>
              <w:t xml:space="preserve"> силе. </w:t>
            </w:r>
            <w:proofErr w:type="spellStart"/>
            <w:r w:rsidRPr="00626CA6">
              <w:rPr>
                <w:rFonts w:ascii="Times New Roman" w:eastAsia="Times New Roman" w:hAnsi="Times New Roman"/>
                <w:color w:val="000000"/>
              </w:rPr>
              <w:t>Интеркција</w:t>
            </w:r>
            <w:proofErr w:type="spellEnd"/>
            <w:r w:rsidRPr="00626CA6">
              <w:rPr>
                <w:rFonts w:ascii="Times New Roman" w:eastAsia="Times New Roman" w:hAnsi="Times New Roman"/>
                <w:color w:val="000000"/>
              </w:rPr>
              <w:t xml:space="preserve"> савијања и смицања. Бочно-</w:t>
            </w:r>
            <w:proofErr w:type="spellStart"/>
            <w:r w:rsidRPr="00626CA6">
              <w:rPr>
                <w:rFonts w:ascii="Times New Roman" w:eastAsia="Times New Roman" w:hAnsi="Times New Roman"/>
                <w:color w:val="000000"/>
              </w:rPr>
              <w:t>торзионо</w:t>
            </w:r>
            <w:proofErr w:type="spellEnd"/>
            <w:r w:rsidRPr="00626CA6">
              <w:rPr>
                <w:rFonts w:ascii="Times New Roman" w:eastAsia="Times New Roman" w:hAnsi="Times New Roman"/>
                <w:color w:val="000000"/>
              </w:rPr>
              <w:t xml:space="preserve"> извијање. Рожњаче и фасадне </w:t>
            </w:r>
            <w:proofErr w:type="spellStart"/>
            <w:r w:rsidRPr="00626CA6">
              <w:rPr>
                <w:rFonts w:ascii="Times New Roman" w:eastAsia="Times New Roman" w:hAnsi="Times New Roman"/>
                <w:color w:val="000000"/>
              </w:rPr>
              <w:t>ригле</w:t>
            </w:r>
            <w:proofErr w:type="spellEnd"/>
            <w:r w:rsidRPr="00626CA6">
              <w:rPr>
                <w:rFonts w:ascii="Times New Roman" w:eastAsia="Times New Roman" w:hAnsi="Times New Roman"/>
                <w:color w:val="000000"/>
              </w:rPr>
              <w:t xml:space="preserve"> од хладно обликованих профила (специфичности прорачуна и правила за </w:t>
            </w:r>
            <w:proofErr w:type="spellStart"/>
            <w:r w:rsidRPr="00626CA6">
              <w:rPr>
                <w:rFonts w:ascii="Times New Roman" w:eastAsia="Times New Roman" w:hAnsi="Times New Roman"/>
                <w:color w:val="000000"/>
              </w:rPr>
              <w:t>консруисање</w:t>
            </w:r>
            <w:proofErr w:type="spellEnd"/>
            <w:r w:rsidRPr="00626CA6">
              <w:rPr>
                <w:rFonts w:ascii="Times New Roman" w:eastAsia="Times New Roman" w:hAnsi="Times New Roman"/>
                <w:color w:val="000000"/>
              </w:rPr>
              <w:t xml:space="preserve">). Спојна средства код конструкција од хладно обликованих профила. Примена конструкција од алуминијумских легура у грађевинарству. Производња и врсте производа. Механичка својства алуминијумских легура. Специфичности конструисања и спајања елемената конструкција од алуминијумских легура. </w:t>
            </w:r>
            <w:proofErr w:type="spellStart"/>
            <w:r w:rsidRPr="00626CA6">
              <w:rPr>
                <w:rFonts w:ascii="Times New Roman" w:eastAsia="Times New Roman" w:hAnsi="Times New Roman"/>
                <w:color w:val="000000"/>
              </w:rPr>
              <w:t>Аксијално</w:t>
            </w:r>
            <w:proofErr w:type="spellEnd"/>
            <w:r w:rsidRPr="00626CA6">
              <w:rPr>
                <w:rFonts w:ascii="Times New Roman" w:eastAsia="Times New Roman" w:hAnsi="Times New Roman"/>
                <w:color w:val="000000"/>
              </w:rPr>
              <w:t xml:space="preserve"> оптерећени елементи (затезање и притисак). Извијање притиснутих елемената. Губитак локалне стабилности делова попречног пресека. Елементи оптерећени на савијање - носачи. </w:t>
            </w:r>
            <w:proofErr w:type="spellStart"/>
            <w:r w:rsidRPr="00626CA6">
              <w:rPr>
                <w:rFonts w:ascii="Times New Roman" w:eastAsia="Times New Roman" w:hAnsi="Times New Roman"/>
                <w:color w:val="000000"/>
              </w:rPr>
              <w:t>Ексцентично</w:t>
            </w:r>
            <w:proofErr w:type="spellEnd"/>
            <w:r w:rsidRPr="00626CA6">
              <w:rPr>
                <w:rFonts w:ascii="Times New Roman" w:eastAsia="Times New Roman" w:hAnsi="Times New Roman"/>
                <w:color w:val="000000"/>
              </w:rPr>
              <w:t xml:space="preserve"> притиснути елементи.</w:t>
            </w:r>
          </w:p>
          <w:p w14:paraId="20634A5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p w14:paraId="1C272E77"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 xml:space="preserve">Практична настава </w:t>
            </w:r>
          </w:p>
          <w:p w14:paraId="262E5CAE"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Нумерички задаци који се обрађују на вежбама у потпуности прате програм предавања.</w:t>
            </w:r>
          </w:p>
        </w:tc>
      </w:tr>
      <w:tr w:rsidR="00626CA6" w:rsidRPr="00626CA6" w14:paraId="19BF75DB" w14:textId="77777777" w:rsidTr="008864C1">
        <w:trPr>
          <w:trHeight w:val="2181"/>
        </w:trPr>
        <w:tc>
          <w:tcPr>
            <w:tcW w:w="5000" w:type="pct"/>
            <w:gridSpan w:val="6"/>
          </w:tcPr>
          <w:p w14:paraId="147FDE41"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087E2E3F" w14:textId="77777777" w:rsidR="00626CA6" w:rsidRPr="00626CA6" w:rsidRDefault="00626CA6" w:rsidP="00626CA6">
            <w:pPr>
              <w:numPr>
                <w:ilvl w:val="0"/>
                <w:numId w:val="40"/>
              </w:numPr>
              <w:pBdr>
                <w:top w:val="nil"/>
                <w:left w:val="nil"/>
                <w:bottom w:val="nil"/>
                <w:right w:val="nil"/>
                <w:between w:val="nil"/>
              </w:pBdr>
              <w:tabs>
                <w:tab w:val="left" w:pos="426"/>
              </w:tabs>
              <w:spacing w:line="242" w:lineRule="auto"/>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Д. </w:t>
            </w:r>
            <w:proofErr w:type="spellStart"/>
            <w:r w:rsidRPr="00626CA6">
              <w:rPr>
                <w:rFonts w:ascii="Times New Roman" w:eastAsia="Times New Roman" w:hAnsi="Times New Roman"/>
                <w:color w:val="000000"/>
              </w:rPr>
              <w:t>Буђевац</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З.Марковић</w:t>
            </w:r>
            <w:proofErr w:type="spellEnd"/>
            <w:r w:rsidRPr="00626CA6">
              <w:rPr>
                <w:rFonts w:ascii="Times New Roman" w:eastAsia="Times New Roman" w:hAnsi="Times New Roman"/>
                <w:color w:val="000000"/>
              </w:rPr>
              <w:t>, Д. Чукић, Д. Тошић "Металне конструкције", Грађевинска књига ("</w:t>
            </w:r>
            <w:proofErr w:type="spellStart"/>
            <w:r w:rsidRPr="00626CA6">
              <w:rPr>
                <w:rFonts w:ascii="Times New Roman" w:eastAsia="Times New Roman" w:hAnsi="Times New Roman"/>
                <w:color w:val="000000"/>
              </w:rPr>
              <w:t>Metal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structures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Civil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engineering</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book</w:t>
            </w:r>
            <w:proofErr w:type="spellEnd"/>
            <w:r w:rsidRPr="00626CA6">
              <w:rPr>
                <w:rFonts w:ascii="Times New Roman" w:eastAsia="Times New Roman" w:hAnsi="Times New Roman"/>
                <w:color w:val="000000"/>
              </w:rPr>
              <w:t>), Београд, 2007. године</w:t>
            </w:r>
          </w:p>
          <w:p w14:paraId="6BC0D710" w14:textId="77777777" w:rsidR="00626CA6" w:rsidRPr="00626CA6" w:rsidRDefault="00626CA6" w:rsidP="00626CA6">
            <w:pPr>
              <w:numPr>
                <w:ilvl w:val="0"/>
                <w:numId w:val="40"/>
              </w:numPr>
              <w:pBdr>
                <w:top w:val="nil"/>
                <w:left w:val="nil"/>
                <w:bottom w:val="nil"/>
                <w:right w:val="nil"/>
                <w:between w:val="nil"/>
              </w:pBdr>
              <w:tabs>
                <w:tab w:val="left" w:pos="426"/>
              </w:tabs>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Еврокод</w:t>
            </w:r>
            <w:proofErr w:type="spellEnd"/>
            <w:r w:rsidRPr="00626CA6">
              <w:rPr>
                <w:rFonts w:ascii="Times New Roman" w:eastAsia="Times New Roman" w:hAnsi="Times New Roman"/>
                <w:color w:val="000000"/>
              </w:rPr>
              <w:t xml:space="preserve"> 3: Прорачун челичних конструкција - Део 1-3: Хладно обликовани </w:t>
            </w:r>
            <w:proofErr w:type="spellStart"/>
            <w:r w:rsidRPr="00626CA6">
              <w:rPr>
                <w:rFonts w:ascii="Times New Roman" w:eastAsia="Times New Roman" w:hAnsi="Times New Roman"/>
                <w:color w:val="000000"/>
              </w:rPr>
              <w:t>танкозидни</w:t>
            </w:r>
            <w:proofErr w:type="spellEnd"/>
            <w:r w:rsidRPr="00626CA6">
              <w:rPr>
                <w:rFonts w:ascii="Times New Roman" w:eastAsia="Times New Roman" w:hAnsi="Times New Roman"/>
                <w:color w:val="000000"/>
              </w:rPr>
              <w:t xml:space="preserve"> елементи и лимови (</w:t>
            </w:r>
            <w:proofErr w:type="spellStart"/>
            <w:r w:rsidRPr="00626CA6">
              <w:rPr>
                <w:rFonts w:ascii="Times New Roman" w:eastAsia="Times New Roman" w:hAnsi="Times New Roman"/>
                <w:color w:val="000000"/>
              </w:rPr>
              <w:t>Eurocode</w:t>
            </w:r>
            <w:proofErr w:type="spellEnd"/>
            <w:r w:rsidRPr="00626CA6">
              <w:rPr>
                <w:rFonts w:ascii="Times New Roman" w:eastAsia="Times New Roman" w:hAnsi="Times New Roman"/>
                <w:color w:val="000000"/>
              </w:rPr>
              <w:t xml:space="preserve"> 3: </w:t>
            </w:r>
            <w:proofErr w:type="spellStart"/>
            <w:r w:rsidRPr="00626CA6">
              <w:rPr>
                <w:rFonts w:ascii="Times New Roman" w:eastAsia="Times New Roman" w:hAnsi="Times New Roman"/>
                <w:color w:val="000000"/>
              </w:rPr>
              <w:t>Design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of</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steel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structures</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Part</w:t>
            </w:r>
            <w:proofErr w:type="spellEnd"/>
            <w:r w:rsidRPr="00626CA6">
              <w:rPr>
                <w:rFonts w:ascii="Times New Roman" w:eastAsia="Times New Roman" w:hAnsi="Times New Roman"/>
                <w:color w:val="000000"/>
              </w:rPr>
              <w:t xml:space="preserve"> 1-3: </w:t>
            </w:r>
            <w:proofErr w:type="spellStart"/>
            <w:r w:rsidRPr="00626CA6">
              <w:rPr>
                <w:rFonts w:ascii="Times New Roman" w:eastAsia="Times New Roman" w:hAnsi="Times New Roman"/>
                <w:color w:val="000000"/>
              </w:rPr>
              <w:t>General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rules</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Supplementary</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rules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for</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cold-formed</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members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and</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sheeting</w:t>
            </w:r>
            <w:proofErr w:type="spellEnd"/>
            <w:r w:rsidRPr="00626CA6">
              <w:rPr>
                <w:rFonts w:ascii="Times New Roman" w:eastAsia="Times New Roman" w:hAnsi="Times New Roman"/>
                <w:color w:val="000000"/>
              </w:rPr>
              <w:t>, CEN), Грађевински факултет, Београд, 2006. године</w:t>
            </w:r>
          </w:p>
          <w:p w14:paraId="60077925" w14:textId="77777777" w:rsidR="00626CA6" w:rsidRPr="00626CA6" w:rsidRDefault="00626CA6" w:rsidP="00626CA6">
            <w:pPr>
              <w:numPr>
                <w:ilvl w:val="0"/>
                <w:numId w:val="40"/>
              </w:numPr>
              <w:pBdr>
                <w:top w:val="nil"/>
                <w:left w:val="nil"/>
                <w:bottom w:val="nil"/>
                <w:right w:val="nil"/>
                <w:between w:val="nil"/>
              </w:pBdr>
              <w:tabs>
                <w:tab w:val="left" w:pos="426"/>
              </w:tabs>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Еврокод</w:t>
            </w:r>
            <w:proofErr w:type="spellEnd"/>
            <w:r w:rsidRPr="00626CA6">
              <w:rPr>
                <w:rFonts w:ascii="Times New Roman" w:eastAsia="Times New Roman" w:hAnsi="Times New Roman"/>
                <w:color w:val="000000"/>
              </w:rPr>
              <w:t xml:space="preserve"> 9: Прорачун конструкција од алуминијума - Део 1-1: Основе прорачуна и правила за зграде (</w:t>
            </w:r>
            <w:proofErr w:type="spellStart"/>
            <w:r w:rsidRPr="00626CA6">
              <w:rPr>
                <w:rFonts w:ascii="Times New Roman" w:eastAsia="Times New Roman" w:hAnsi="Times New Roman"/>
                <w:color w:val="000000"/>
              </w:rPr>
              <w:t>Eurocode</w:t>
            </w:r>
            <w:proofErr w:type="spellEnd"/>
            <w:r w:rsidRPr="00626CA6">
              <w:rPr>
                <w:rFonts w:ascii="Times New Roman" w:eastAsia="Times New Roman" w:hAnsi="Times New Roman"/>
                <w:color w:val="000000"/>
              </w:rPr>
              <w:t xml:space="preserve"> 9: </w:t>
            </w:r>
            <w:proofErr w:type="spellStart"/>
            <w:r w:rsidRPr="00626CA6">
              <w:rPr>
                <w:rFonts w:ascii="Times New Roman" w:eastAsia="Times New Roman" w:hAnsi="Times New Roman"/>
                <w:color w:val="000000"/>
              </w:rPr>
              <w:t>Design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ofaluminium</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structures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Part</w:t>
            </w:r>
            <w:proofErr w:type="spellEnd"/>
            <w:r w:rsidRPr="00626CA6">
              <w:rPr>
                <w:rFonts w:ascii="Times New Roman" w:eastAsia="Times New Roman" w:hAnsi="Times New Roman"/>
                <w:color w:val="000000"/>
              </w:rPr>
              <w:t xml:space="preserve"> 1-1: </w:t>
            </w:r>
            <w:proofErr w:type="spellStart"/>
            <w:r w:rsidRPr="00626CA6">
              <w:rPr>
                <w:rFonts w:ascii="Times New Roman" w:eastAsia="Times New Roman" w:hAnsi="Times New Roman"/>
                <w:color w:val="000000"/>
              </w:rPr>
              <w:t>General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structural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rules,CEN</w:t>
            </w:r>
            <w:proofErr w:type="spellEnd"/>
            <w:r w:rsidRPr="00626CA6">
              <w:rPr>
                <w:rFonts w:ascii="Times New Roman" w:eastAsia="Times New Roman" w:hAnsi="Times New Roman"/>
                <w:color w:val="000000"/>
              </w:rPr>
              <w:t>),  Грађевински факултет, Београд, 2006. године</w:t>
            </w:r>
          </w:p>
        </w:tc>
      </w:tr>
      <w:tr w:rsidR="00626CA6" w:rsidRPr="00626CA6" w14:paraId="57159345" w14:textId="77777777" w:rsidTr="008864C1">
        <w:trPr>
          <w:trHeight w:val="254"/>
        </w:trPr>
        <w:tc>
          <w:tcPr>
            <w:tcW w:w="1667" w:type="pct"/>
          </w:tcPr>
          <w:p w14:paraId="61191E3C"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6" w:type="pct"/>
            <w:gridSpan w:val="3"/>
          </w:tcPr>
          <w:p w14:paraId="1BA9CF2C"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7" w:type="pct"/>
            <w:gridSpan w:val="2"/>
          </w:tcPr>
          <w:p w14:paraId="5C7D899F"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16076118" w14:textId="77777777" w:rsidTr="008864C1">
        <w:trPr>
          <w:trHeight w:val="505"/>
        </w:trPr>
        <w:tc>
          <w:tcPr>
            <w:tcW w:w="5000" w:type="pct"/>
            <w:gridSpan w:val="6"/>
          </w:tcPr>
          <w:p w14:paraId="71BF973A"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5E19921E"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Предавања, вежбе, семинарски радови, консултације</w:t>
            </w:r>
          </w:p>
        </w:tc>
      </w:tr>
      <w:tr w:rsidR="00626CA6" w:rsidRPr="00626CA6" w14:paraId="777C82AC" w14:textId="77777777" w:rsidTr="008864C1">
        <w:trPr>
          <w:trHeight w:val="251"/>
        </w:trPr>
        <w:tc>
          <w:tcPr>
            <w:tcW w:w="5000" w:type="pct"/>
            <w:gridSpan w:val="6"/>
          </w:tcPr>
          <w:p w14:paraId="3424812E"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150CA7C5" w14:textId="77777777" w:rsidTr="008864C1">
        <w:trPr>
          <w:trHeight w:val="253"/>
        </w:trPr>
        <w:tc>
          <w:tcPr>
            <w:tcW w:w="1753" w:type="pct"/>
            <w:gridSpan w:val="2"/>
          </w:tcPr>
          <w:p w14:paraId="7EADECD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4" w:type="pct"/>
          </w:tcPr>
          <w:p w14:paraId="7163740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2" w:type="pct"/>
            <w:gridSpan w:val="2"/>
          </w:tcPr>
          <w:p w14:paraId="0F6729D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51" w:type="pct"/>
          </w:tcPr>
          <w:p w14:paraId="03BD6D0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6D64B94D" w14:textId="77777777" w:rsidTr="008864C1">
        <w:trPr>
          <w:trHeight w:val="251"/>
        </w:trPr>
        <w:tc>
          <w:tcPr>
            <w:tcW w:w="1753" w:type="pct"/>
            <w:gridSpan w:val="2"/>
          </w:tcPr>
          <w:p w14:paraId="218CFE92"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54" w:type="pct"/>
          </w:tcPr>
          <w:p w14:paraId="390EDDE3"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5</w:t>
            </w:r>
          </w:p>
        </w:tc>
        <w:tc>
          <w:tcPr>
            <w:tcW w:w="1642" w:type="pct"/>
            <w:gridSpan w:val="2"/>
          </w:tcPr>
          <w:p w14:paraId="0A6325C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51" w:type="pct"/>
          </w:tcPr>
          <w:p w14:paraId="18AE2F99" w14:textId="77777777" w:rsidR="00626CA6" w:rsidRPr="00626CA6" w:rsidRDefault="00626CA6" w:rsidP="00626CA6">
            <w:pPr>
              <w:pBdr>
                <w:top w:val="nil"/>
                <w:left w:val="nil"/>
                <w:bottom w:val="nil"/>
                <w:right w:val="nil"/>
                <w:between w:val="nil"/>
              </w:pBdr>
              <w:jc w:val="cente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14F9F658" w14:textId="77777777" w:rsidTr="008864C1">
        <w:trPr>
          <w:trHeight w:val="253"/>
        </w:trPr>
        <w:tc>
          <w:tcPr>
            <w:tcW w:w="1753" w:type="pct"/>
            <w:gridSpan w:val="2"/>
          </w:tcPr>
          <w:p w14:paraId="4C25AC1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54" w:type="pct"/>
          </w:tcPr>
          <w:p w14:paraId="5C46F3FF" w14:textId="77777777" w:rsidR="00626CA6" w:rsidRPr="00626CA6" w:rsidRDefault="00626CA6" w:rsidP="00626CA6">
            <w:pPr>
              <w:pBdr>
                <w:top w:val="nil"/>
                <w:left w:val="nil"/>
                <w:bottom w:val="nil"/>
                <w:right w:val="nil"/>
                <w:between w:val="nil"/>
              </w:pBdr>
              <w:spacing w:line="234" w:lineRule="auto"/>
              <w:jc w:val="right"/>
              <w:rPr>
                <w:rFonts w:ascii="Times New Roman" w:eastAsia="Times New Roman" w:hAnsi="Times New Roman"/>
                <w:color w:val="000000"/>
              </w:rPr>
            </w:pPr>
            <w:r w:rsidRPr="00626CA6">
              <w:rPr>
                <w:rFonts w:ascii="Times New Roman" w:eastAsia="Times New Roman" w:hAnsi="Times New Roman"/>
                <w:color w:val="000000"/>
              </w:rPr>
              <w:t>20</w:t>
            </w:r>
          </w:p>
        </w:tc>
        <w:tc>
          <w:tcPr>
            <w:tcW w:w="1642" w:type="pct"/>
            <w:gridSpan w:val="2"/>
          </w:tcPr>
          <w:p w14:paraId="290B661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p>
        </w:tc>
        <w:tc>
          <w:tcPr>
            <w:tcW w:w="651" w:type="pct"/>
          </w:tcPr>
          <w:p w14:paraId="35583BC6"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p>
        </w:tc>
      </w:tr>
      <w:tr w:rsidR="00626CA6" w:rsidRPr="00626CA6" w14:paraId="2BCDB86C" w14:textId="77777777" w:rsidTr="008864C1">
        <w:trPr>
          <w:trHeight w:val="252"/>
        </w:trPr>
        <w:tc>
          <w:tcPr>
            <w:tcW w:w="1753" w:type="pct"/>
            <w:gridSpan w:val="2"/>
          </w:tcPr>
          <w:p w14:paraId="546C588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54" w:type="pct"/>
          </w:tcPr>
          <w:p w14:paraId="5B8CDC41" w14:textId="77777777" w:rsidR="00626CA6" w:rsidRPr="00626CA6" w:rsidRDefault="00626CA6" w:rsidP="00626CA6">
            <w:pPr>
              <w:pBdr>
                <w:top w:val="nil"/>
                <w:left w:val="nil"/>
                <w:bottom w:val="nil"/>
                <w:right w:val="nil"/>
                <w:between w:val="nil"/>
              </w:pBdr>
              <w:spacing w:line="232" w:lineRule="auto"/>
              <w:jc w:val="right"/>
              <w:rPr>
                <w:rFonts w:ascii="Times New Roman" w:eastAsia="Times New Roman" w:hAnsi="Times New Roman"/>
                <w:color w:val="000000"/>
              </w:rPr>
            </w:pPr>
            <w:r w:rsidRPr="00626CA6">
              <w:rPr>
                <w:rFonts w:ascii="Times New Roman" w:eastAsia="Times New Roman" w:hAnsi="Times New Roman"/>
                <w:color w:val="000000"/>
              </w:rPr>
              <w:t>45</w:t>
            </w:r>
          </w:p>
        </w:tc>
        <w:tc>
          <w:tcPr>
            <w:tcW w:w="1642" w:type="pct"/>
            <w:gridSpan w:val="2"/>
          </w:tcPr>
          <w:p w14:paraId="45EA7FB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50321147"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19ADFBD8" w14:textId="77777777" w:rsidTr="008864C1">
        <w:trPr>
          <w:trHeight w:val="253"/>
        </w:trPr>
        <w:tc>
          <w:tcPr>
            <w:tcW w:w="1753" w:type="pct"/>
            <w:gridSpan w:val="2"/>
          </w:tcPr>
          <w:p w14:paraId="0E28C2B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54" w:type="pct"/>
          </w:tcPr>
          <w:p w14:paraId="4CC33BF3"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1642" w:type="pct"/>
            <w:gridSpan w:val="2"/>
          </w:tcPr>
          <w:p w14:paraId="78DFC61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3BBE96DA"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42A34E5B"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p w14:paraId="0E01DE71" w14:textId="77777777" w:rsidR="00626CA6" w:rsidRPr="00626CA6" w:rsidRDefault="00626CA6" w:rsidP="00626CA6">
      <w:pPr>
        <w:widowControl w:val="0"/>
        <w:ind w:left="113"/>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8"/>
        <w:gridCol w:w="2029"/>
        <w:gridCol w:w="1181"/>
        <w:gridCol w:w="2060"/>
        <w:gridCol w:w="1322"/>
      </w:tblGrid>
      <w:tr w:rsidR="00626CA6" w:rsidRPr="00626CA6" w14:paraId="5BECA49F" w14:textId="77777777" w:rsidTr="008864C1">
        <w:trPr>
          <w:trHeight w:val="227"/>
        </w:trPr>
        <w:tc>
          <w:tcPr>
            <w:tcW w:w="5000" w:type="pct"/>
            <w:gridSpan w:val="5"/>
            <w:vAlign w:val="center"/>
          </w:tcPr>
          <w:p w14:paraId="78BF3F4F"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lastRenderedPageBreak/>
              <w:t xml:space="preserve">Студијски програм : </w:t>
            </w:r>
            <w:r w:rsidRPr="00626CA6">
              <w:rPr>
                <w:rFonts w:ascii="Times New Roman" w:eastAsia="Times New Roman" w:hAnsi="Times New Roman"/>
              </w:rPr>
              <w:t>Урбано инжењерство</w:t>
            </w:r>
          </w:p>
        </w:tc>
      </w:tr>
      <w:tr w:rsidR="00626CA6" w:rsidRPr="00626CA6" w14:paraId="2830752B" w14:textId="77777777" w:rsidTr="008864C1">
        <w:trPr>
          <w:trHeight w:val="227"/>
        </w:trPr>
        <w:tc>
          <w:tcPr>
            <w:tcW w:w="5000" w:type="pct"/>
            <w:gridSpan w:val="5"/>
            <w:vAlign w:val="center"/>
          </w:tcPr>
          <w:p w14:paraId="20744965" w14:textId="77777777" w:rsidR="00626CA6" w:rsidRPr="00626CA6" w:rsidRDefault="00626CA6" w:rsidP="00626CA6">
            <w:pPr>
              <w:pStyle w:val="Heading1"/>
            </w:pPr>
            <w:bookmarkStart w:id="16" w:name="_heading=h.2s8eyo1" w:colFirst="0" w:colLast="0"/>
            <w:bookmarkStart w:id="17" w:name="_Назив_предмета:_Соларна"/>
            <w:bookmarkEnd w:id="16"/>
            <w:bookmarkEnd w:id="17"/>
            <w:r w:rsidRPr="00626CA6">
              <w:t>Назив предмета: Соларна техника</w:t>
            </w:r>
          </w:p>
        </w:tc>
      </w:tr>
      <w:tr w:rsidR="00626CA6" w:rsidRPr="00626CA6" w14:paraId="6CA168B1" w14:textId="77777777" w:rsidTr="008864C1">
        <w:trPr>
          <w:trHeight w:val="227"/>
        </w:trPr>
        <w:tc>
          <w:tcPr>
            <w:tcW w:w="5000" w:type="pct"/>
            <w:gridSpan w:val="5"/>
            <w:vAlign w:val="center"/>
          </w:tcPr>
          <w:p w14:paraId="660BC56A"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Наставник/наставници: </w:t>
            </w:r>
            <w:r w:rsidRPr="00626CA6">
              <w:rPr>
                <w:rFonts w:ascii="Times New Roman" w:eastAsia="Times New Roman" w:hAnsi="Times New Roman"/>
              </w:rPr>
              <w:t>Данијела Николић, Новак Николић</w:t>
            </w:r>
          </w:p>
        </w:tc>
      </w:tr>
      <w:tr w:rsidR="00626CA6" w:rsidRPr="00626CA6" w14:paraId="6360F6EB" w14:textId="77777777" w:rsidTr="008864C1">
        <w:trPr>
          <w:trHeight w:val="227"/>
        </w:trPr>
        <w:tc>
          <w:tcPr>
            <w:tcW w:w="5000" w:type="pct"/>
            <w:gridSpan w:val="5"/>
            <w:vAlign w:val="center"/>
          </w:tcPr>
          <w:p w14:paraId="073A51CE"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Статус предмета: </w:t>
            </w:r>
            <w:r w:rsidRPr="00626CA6">
              <w:rPr>
                <w:rFonts w:ascii="Times New Roman" w:eastAsia="Times New Roman" w:hAnsi="Times New Roman"/>
              </w:rPr>
              <w:t>Изборни</w:t>
            </w:r>
          </w:p>
        </w:tc>
      </w:tr>
      <w:tr w:rsidR="00626CA6" w:rsidRPr="00626CA6" w14:paraId="475CBEEF" w14:textId="77777777" w:rsidTr="008864C1">
        <w:trPr>
          <w:trHeight w:val="227"/>
        </w:trPr>
        <w:tc>
          <w:tcPr>
            <w:tcW w:w="5000" w:type="pct"/>
            <w:gridSpan w:val="5"/>
            <w:vAlign w:val="center"/>
          </w:tcPr>
          <w:p w14:paraId="19ED8039"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Број ЕСПБ: </w:t>
            </w:r>
            <w:r w:rsidRPr="00626CA6">
              <w:rPr>
                <w:rFonts w:ascii="Times New Roman" w:eastAsia="Times New Roman" w:hAnsi="Times New Roman"/>
              </w:rPr>
              <w:t>6</w:t>
            </w:r>
          </w:p>
        </w:tc>
      </w:tr>
      <w:tr w:rsidR="00626CA6" w:rsidRPr="00626CA6" w14:paraId="74DFB5AE" w14:textId="77777777" w:rsidTr="008864C1">
        <w:trPr>
          <w:trHeight w:val="227"/>
        </w:trPr>
        <w:tc>
          <w:tcPr>
            <w:tcW w:w="5000" w:type="pct"/>
            <w:gridSpan w:val="5"/>
            <w:vAlign w:val="center"/>
          </w:tcPr>
          <w:p w14:paraId="4C15A174"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b/>
              </w:rPr>
              <w:t xml:space="preserve">Услов: </w:t>
            </w:r>
            <w:r w:rsidRPr="00626CA6">
              <w:rPr>
                <w:rFonts w:ascii="Times New Roman" w:eastAsia="Times New Roman" w:hAnsi="Times New Roman"/>
              </w:rPr>
              <w:t>нема</w:t>
            </w:r>
          </w:p>
        </w:tc>
      </w:tr>
      <w:tr w:rsidR="00626CA6" w:rsidRPr="00626CA6" w14:paraId="10D8E753" w14:textId="77777777" w:rsidTr="008864C1">
        <w:trPr>
          <w:trHeight w:val="227"/>
        </w:trPr>
        <w:tc>
          <w:tcPr>
            <w:tcW w:w="5000" w:type="pct"/>
            <w:gridSpan w:val="5"/>
            <w:vAlign w:val="center"/>
          </w:tcPr>
          <w:p w14:paraId="4549CC8C"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Циљ предмета</w:t>
            </w:r>
          </w:p>
          <w:p w14:paraId="3B38E5E9"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Образовни циљ предмета је да се студент упозна са карактеристикама, пројектовањем и анализом рада уређаја и инсталација за коришћење соларне енергије у свим областима њихове примене. </w:t>
            </w:r>
          </w:p>
        </w:tc>
      </w:tr>
      <w:tr w:rsidR="00626CA6" w:rsidRPr="00626CA6" w14:paraId="600FB0B3" w14:textId="77777777" w:rsidTr="008864C1">
        <w:trPr>
          <w:trHeight w:val="227"/>
        </w:trPr>
        <w:tc>
          <w:tcPr>
            <w:tcW w:w="5000" w:type="pct"/>
            <w:gridSpan w:val="5"/>
            <w:vAlign w:val="center"/>
          </w:tcPr>
          <w:p w14:paraId="6C2F2029"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Исход предмета </w:t>
            </w:r>
          </w:p>
          <w:p w14:paraId="66F1A9E5"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На основу стечених знања студенти се оспособљавају да пројектују различите соларне инсталације и да анализирају њихов рад, могућности и количину генерисане енергије.</w:t>
            </w:r>
          </w:p>
        </w:tc>
      </w:tr>
      <w:tr w:rsidR="00626CA6" w:rsidRPr="00626CA6" w14:paraId="05DDDC60" w14:textId="77777777" w:rsidTr="008864C1">
        <w:trPr>
          <w:trHeight w:val="227"/>
        </w:trPr>
        <w:tc>
          <w:tcPr>
            <w:tcW w:w="5000" w:type="pct"/>
            <w:gridSpan w:val="5"/>
            <w:vAlign w:val="center"/>
          </w:tcPr>
          <w:p w14:paraId="54FA9C31"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Садржај предмета</w:t>
            </w:r>
          </w:p>
          <w:p w14:paraId="2D46E37C"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Теоријска настава</w:t>
            </w:r>
          </w:p>
          <w:p w14:paraId="1391E42A"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Соларна енергија и соларно зрачење. Соларна геометрија. Пасивно коришћење соларне енергије. Равни водени и ваздушни соларни пријемници. Соларне термалне инсталације. Складиштење соларне енергије – сензибилно, латентно, термо-хемијско складиштење. Соларни концентратори. Соларне сушаре. Соларни </w:t>
            </w:r>
            <w:proofErr w:type="spellStart"/>
            <w:r w:rsidRPr="00626CA6">
              <w:rPr>
                <w:rFonts w:ascii="Times New Roman" w:eastAsia="Times New Roman" w:hAnsi="Times New Roman"/>
              </w:rPr>
              <w:t>дестилатори</w:t>
            </w:r>
            <w:proofErr w:type="spellEnd"/>
            <w:r w:rsidRPr="00626CA6">
              <w:rPr>
                <w:rFonts w:ascii="Times New Roman" w:eastAsia="Times New Roman" w:hAnsi="Times New Roman"/>
              </w:rPr>
              <w:t xml:space="preserve">. Соларна десалинизација. </w:t>
            </w:r>
            <w:proofErr w:type="spellStart"/>
            <w:r w:rsidRPr="00626CA6">
              <w:rPr>
                <w:rFonts w:ascii="Times New Roman" w:eastAsia="Times New Roman" w:hAnsi="Times New Roman"/>
              </w:rPr>
              <w:t>Фотонапонска</w:t>
            </w:r>
            <w:proofErr w:type="spellEnd"/>
            <w:r w:rsidRPr="00626CA6">
              <w:rPr>
                <w:rFonts w:ascii="Times New Roman" w:eastAsia="Times New Roman" w:hAnsi="Times New Roman"/>
              </w:rPr>
              <w:t xml:space="preserve"> технологија – соларне ћелије, </w:t>
            </w:r>
            <w:proofErr w:type="spellStart"/>
            <w:r w:rsidRPr="00626CA6">
              <w:rPr>
                <w:rFonts w:ascii="Times New Roman" w:eastAsia="Times New Roman" w:hAnsi="Times New Roman"/>
              </w:rPr>
              <w:t>фотонапонски</w:t>
            </w:r>
            <w:proofErr w:type="spellEnd"/>
            <w:r w:rsidRPr="00626CA6">
              <w:rPr>
                <w:rFonts w:ascii="Times New Roman" w:eastAsia="Times New Roman" w:hAnsi="Times New Roman"/>
              </w:rPr>
              <w:t xml:space="preserve"> модули и </w:t>
            </w:r>
            <w:proofErr w:type="spellStart"/>
            <w:r w:rsidRPr="00626CA6">
              <w:rPr>
                <w:rFonts w:ascii="Times New Roman" w:eastAsia="Times New Roman" w:hAnsi="Times New Roman"/>
              </w:rPr>
              <w:t>фотонапонски</w:t>
            </w:r>
            <w:proofErr w:type="spellEnd"/>
            <w:r w:rsidRPr="00626CA6">
              <w:rPr>
                <w:rFonts w:ascii="Times New Roman" w:eastAsia="Times New Roman" w:hAnsi="Times New Roman"/>
              </w:rPr>
              <w:t xml:space="preserve"> системи. Соларне електране. </w:t>
            </w:r>
            <w:proofErr w:type="spellStart"/>
            <w:r w:rsidRPr="00626CA6">
              <w:rPr>
                <w:rFonts w:ascii="Times New Roman" w:eastAsia="Times New Roman" w:hAnsi="Times New Roman"/>
              </w:rPr>
              <w:t>Фотонапонски</w:t>
            </w:r>
            <w:proofErr w:type="spellEnd"/>
            <w:r w:rsidRPr="00626CA6">
              <w:rPr>
                <w:rFonts w:ascii="Times New Roman" w:eastAsia="Times New Roman" w:hAnsi="Times New Roman"/>
              </w:rPr>
              <w:t xml:space="preserve">/термални соларни пријемници. Соларни системи интегрисани у омотач зграде. Енергетски, </w:t>
            </w:r>
            <w:proofErr w:type="spellStart"/>
            <w:r w:rsidRPr="00626CA6">
              <w:rPr>
                <w:rFonts w:ascii="Times New Roman" w:eastAsia="Times New Roman" w:hAnsi="Times New Roman"/>
              </w:rPr>
              <w:t>ексергетски</w:t>
            </w:r>
            <w:proofErr w:type="spellEnd"/>
            <w:r w:rsidRPr="00626CA6">
              <w:rPr>
                <w:rFonts w:ascii="Times New Roman" w:eastAsia="Times New Roman" w:hAnsi="Times New Roman"/>
              </w:rPr>
              <w:t xml:space="preserve"> и економски прорачуни соларних система.  </w:t>
            </w:r>
          </w:p>
          <w:p w14:paraId="5EEAEA1C"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 xml:space="preserve">Практична настава </w:t>
            </w:r>
          </w:p>
          <w:p w14:paraId="75241F9E"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У оквиру вежби, коришћењем одговарајућег софтвера, студенти раде пројект инсталација различитих врста соларних пријемника, прате количину генерисане енергије, утицајне факторе и удео генерисане енергије у годишњем енергетском билансу посматране зграде.</w:t>
            </w:r>
          </w:p>
        </w:tc>
      </w:tr>
      <w:tr w:rsidR="00626CA6" w:rsidRPr="00626CA6" w14:paraId="15F72936" w14:textId="77777777" w:rsidTr="008864C1">
        <w:trPr>
          <w:trHeight w:val="227"/>
        </w:trPr>
        <w:tc>
          <w:tcPr>
            <w:tcW w:w="5000" w:type="pct"/>
            <w:gridSpan w:val="5"/>
            <w:vAlign w:val="center"/>
          </w:tcPr>
          <w:p w14:paraId="2B5BF89D"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 xml:space="preserve">Литература </w:t>
            </w:r>
          </w:p>
          <w:p w14:paraId="025D592F" w14:textId="77777777" w:rsidR="00626CA6" w:rsidRPr="00626CA6" w:rsidRDefault="00626CA6" w:rsidP="00626CA6">
            <w:pPr>
              <w:numPr>
                <w:ilvl w:val="0"/>
                <w:numId w:val="38"/>
              </w:numPr>
              <w:pBdr>
                <w:top w:val="nil"/>
                <w:left w:val="nil"/>
                <w:bottom w:val="nil"/>
                <w:right w:val="nil"/>
                <w:between w:val="nil"/>
              </w:pBdr>
              <w:tabs>
                <w:tab w:val="left" w:pos="302"/>
              </w:tabs>
              <w:ind w:left="302" w:hanging="302"/>
              <w:rPr>
                <w:rFonts w:ascii="Times New Roman" w:eastAsia="Times New Roman" w:hAnsi="Times New Roman"/>
                <w:color w:val="000000"/>
              </w:rPr>
            </w:pPr>
            <w:r w:rsidRPr="00626CA6">
              <w:rPr>
                <w:rFonts w:ascii="Times New Roman" w:eastAsia="Times New Roman" w:hAnsi="Times New Roman"/>
                <w:color w:val="000000"/>
              </w:rPr>
              <w:t>Д. Николић, Соларна техника – скрипта у припреми</w:t>
            </w:r>
          </w:p>
          <w:p w14:paraId="523311C0" w14:textId="77777777" w:rsidR="00626CA6" w:rsidRPr="00626CA6" w:rsidRDefault="00626CA6" w:rsidP="00626CA6">
            <w:pPr>
              <w:numPr>
                <w:ilvl w:val="0"/>
                <w:numId w:val="38"/>
              </w:numPr>
              <w:pBdr>
                <w:top w:val="nil"/>
                <w:left w:val="nil"/>
                <w:bottom w:val="nil"/>
                <w:right w:val="nil"/>
                <w:between w:val="nil"/>
              </w:pBdr>
              <w:tabs>
                <w:tab w:val="left" w:pos="302"/>
              </w:tabs>
              <w:ind w:left="302" w:hanging="302"/>
              <w:rPr>
                <w:rFonts w:ascii="Times New Roman" w:eastAsia="Times New Roman" w:hAnsi="Times New Roman"/>
                <w:color w:val="000000"/>
              </w:rPr>
            </w:pPr>
            <w:r w:rsidRPr="00626CA6">
              <w:rPr>
                <w:rFonts w:ascii="Times New Roman" w:eastAsia="Times New Roman" w:hAnsi="Times New Roman"/>
                <w:color w:val="000000"/>
              </w:rPr>
              <w:t>Н. Лукић, М. Бабић, Соларна енергија, Машински факултет у Крагујевцу, Центар за РГЕ, Крагујевац, 2008.</w:t>
            </w:r>
          </w:p>
          <w:p w14:paraId="0C3CDD01" w14:textId="77777777" w:rsidR="00626CA6" w:rsidRPr="00626CA6" w:rsidRDefault="00626CA6" w:rsidP="00626CA6">
            <w:pPr>
              <w:numPr>
                <w:ilvl w:val="0"/>
                <w:numId w:val="38"/>
              </w:numPr>
              <w:pBdr>
                <w:top w:val="nil"/>
                <w:left w:val="nil"/>
                <w:bottom w:val="nil"/>
                <w:right w:val="nil"/>
                <w:between w:val="nil"/>
              </w:pBdr>
              <w:tabs>
                <w:tab w:val="left" w:pos="302"/>
              </w:tabs>
              <w:ind w:left="302" w:hanging="302"/>
              <w:rPr>
                <w:rFonts w:ascii="Times New Roman" w:eastAsia="Times New Roman" w:hAnsi="Times New Roman"/>
                <w:color w:val="000000"/>
              </w:rPr>
            </w:pPr>
            <w:r w:rsidRPr="00626CA6">
              <w:rPr>
                <w:rFonts w:ascii="Times New Roman" w:eastAsia="Times New Roman" w:hAnsi="Times New Roman"/>
                <w:color w:val="000000"/>
              </w:rPr>
              <w:t xml:space="preserve"> Messenger, R., </w:t>
            </w:r>
            <w:proofErr w:type="spellStart"/>
            <w:r w:rsidRPr="00626CA6">
              <w:rPr>
                <w:rFonts w:ascii="Times New Roman" w:eastAsia="Times New Roman" w:hAnsi="Times New Roman"/>
                <w:color w:val="000000"/>
              </w:rPr>
              <w:t>Venture</w:t>
            </w:r>
            <w:proofErr w:type="spellEnd"/>
            <w:r w:rsidRPr="00626CA6">
              <w:rPr>
                <w:rFonts w:ascii="Times New Roman" w:eastAsia="Times New Roman" w:hAnsi="Times New Roman"/>
                <w:color w:val="000000"/>
              </w:rPr>
              <w:t xml:space="preserve">, J., </w:t>
            </w:r>
            <w:proofErr w:type="spellStart"/>
            <w:r w:rsidRPr="00626CA6">
              <w:rPr>
                <w:rFonts w:ascii="Times New Roman" w:eastAsia="Times New Roman" w:hAnsi="Times New Roman"/>
                <w:color w:val="000000"/>
              </w:rPr>
              <w:t>Photovoltaic</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Systems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Engineering</w:t>
            </w:r>
            <w:proofErr w:type="spellEnd"/>
            <w:r w:rsidRPr="00626CA6">
              <w:rPr>
                <w:rFonts w:ascii="Times New Roman" w:eastAsia="Times New Roman" w:hAnsi="Times New Roman"/>
                <w:color w:val="000000"/>
              </w:rPr>
              <w:t xml:space="preserve">, CRC PRESS, </w:t>
            </w:r>
            <w:proofErr w:type="spellStart"/>
            <w:r w:rsidRPr="00626CA6">
              <w:rPr>
                <w:rFonts w:ascii="Times New Roman" w:eastAsia="Times New Roman" w:hAnsi="Times New Roman"/>
                <w:color w:val="000000"/>
              </w:rPr>
              <w:t>Boca</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Raton</w:t>
            </w:r>
            <w:proofErr w:type="spellEnd"/>
            <w:r w:rsidRPr="00626CA6">
              <w:rPr>
                <w:rFonts w:ascii="Times New Roman" w:eastAsia="Times New Roman" w:hAnsi="Times New Roman"/>
                <w:color w:val="000000"/>
              </w:rPr>
              <w:t xml:space="preserve">, 2004. </w:t>
            </w:r>
          </w:p>
        </w:tc>
      </w:tr>
      <w:tr w:rsidR="00626CA6" w:rsidRPr="00626CA6" w14:paraId="1FE3C398" w14:textId="77777777" w:rsidTr="008864C1">
        <w:trPr>
          <w:trHeight w:val="227"/>
        </w:trPr>
        <w:tc>
          <w:tcPr>
            <w:tcW w:w="1640" w:type="pct"/>
            <w:vAlign w:val="center"/>
          </w:tcPr>
          <w:p w14:paraId="45F4B8C9"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Број часова  активне наставе</w:t>
            </w:r>
          </w:p>
        </w:tc>
        <w:tc>
          <w:tcPr>
            <w:tcW w:w="1636" w:type="pct"/>
            <w:gridSpan w:val="2"/>
            <w:vAlign w:val="center"/>
          </w:tcPr>
          <w:p w14:paraId="5861CB63"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Теоријска настава: 30</w:t>
            </w:r>
          </w:p>
        </w:tc>
        <w:tc>
          <w:tcPr>
            <w:tcW w:w="1724" w:type="pct"/>
            <w:gridSpan w:val="2"/>
            <w:vAlign w:val="center"/>
          </w:tcPr>
          <w:p w14:paraId="3AC48309"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Практична настава: 30</w:t>
            </w:r>
          </w:p>
        </w:tc>
      </w:tr>
      <w:tr w:rsidR="00626CA6" w:rsidRPr="00626CA6" w14:paraId="31AACCA8" w14:textId="77777777" w:rsidTr="008864C1">
        <w:trPr>
          <w:trHeight w:val="227"/>
        </w:trPr>
        <w:tc>
          <w:tcPr>
            <w:tcW w:w="5000" w:type="pct"/>
            <w:gridSpan w:val="5"/>
            <w:vAlign w:val="center"/>
          </w:tcPr>
          <w:p w14:paraId="7FD35117"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Методе извођења наставе</w:t>
            </w:r>
          </w:p>
          <w:p w14:paraId="68DAEC5E"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предавања+ вежбе, студијски истраживачки рад, колоквијум-теорија (2), испит (усмени)</w:t>
            </w:r>
          </w:p>
        </w:tc>
      </w:tr>
      <w:tr w:rsidR="00626CA6" w:rsidRPr="00626CA6" w14:paraId="687EB7D8" w14:textId="77777777" w:rsidTr="008864C1">
        <w:trPr>
          <w:trHeight w:val="227"/>
        </w:trPr>
        <w:tc>
          <w:tcPr>
            <w:tcW w:w="5000" w:type="pct"/>
            <w:gridSpan w:val="5"/>
            <w:vAlign w:val="center"/>
          </w:tcPr>
          <w:p w14:paraId="007A2233"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Оцена  знања (максимални број поена 100)</w:t>
            </w:r>
          </w:p>
        </w:tc>
      </w:tr>
      <w:tr w:rsidR="00626CA6" w:rsidRPr="00626CA6" w14:paraId="6AD1CDA7" w14:textId="77777777" w:rsidTr="008864C1">
        <w:trPr>
          <w:trHeight w:val="227"/>
        </w:trPr>
        <w:tc>
          <w:tcPr>
            <w:tcW w:w="1640" w:type="pct"/>
            <w:vAlign w:val="center"/>
          </w:tcPr>
          <w:p w14:paraId="605FD7F2"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Предиспитне обавезе</w:t>
            </w:r>
          </w:p>
        </w:tc>
        <w:tc>
          <w:tcPr>
            <w:tcW w:w="1034" w:type="pct"/>
            <w:vAlign w:val="center"/>
          </w:tcPr>
          <w:p w14:paraId="57EC5B98"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поена</w:t>
            </w:r>
          </w:p>
        </w:tc>
        <w:tc>
          <w:tcPr>
            <w:tcW w:w="1652" w:type="pct"/>
            <w:gridSpan w:val="2"/>
            <w:shd w:val="clear" w:color="auto" w:fill="auto"/>
            <w:vAlign w:val="center"/>
          </w:tcPr>
          <w:p w14:paraId="2182B9A7" w14:textId="77777777" w:rsidR="00626CA6" w:rsidRPr="00626CA6" w:rsidRDefault="00626CA6" w:rsidP="00626CA6">
            <w:pPr>
              <w:tabs>
                <w:tab w:val="left" w:pos="567"/>
              </w:tabs>
              <w:rPr>
                <w:rFonts w:ascii="Times New Roman" w:eastAsia="Times New Roman" w:hAnsi="Times New Roman"/>
                <w:b/>
              </w:rPr>
            </w:pPr>
            <w:r w:rsidRPr="00626CA6">
              <w:rPr>
                <w:rFonts w:ascii="Times New Roman" w:eastAsia="Times New Roman" w:hAnsi="Times New Roman"/>
                <w:b/>
              </w:rPr>
              <w:t xml:space="preserve">Завршни испит </w:t>
            </w:r>
          </w:p>
        </w:tc>
        <w:tc>
          <w:tcPr>
            <w:tcW w:w="674" w:type="pct"/>
            <w:shd w:val="clear" w:color="auto" w:fill="auto"/>
            <w:vAlign w:val="center"/>
          </w:tcPr>
          <w:p w14:paraId="2F18F092"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Поена</w:t>
            </w:r>
          </w:p>
        </w:tc>
      </w:tr>
      <w:tr w:rsidR="00626CA6" w:rsidRPr="00626CA6" w14:paraId="6453B5CB" w14:textId="77777777" w:rsidTr="008864C1">
        <w:trPr>
          <w:trHeight w:val="227"/>
        </w:trPr>
        <w:tc>
          <w:tcPr>
            <w:tcW w:w="1640" w:type="pct"/>
            <w:vAlign w:val="center"/>
          </w:tcPr>
          <w:p w14:paraId="0DCB7DDA"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активност у току предавања</w:t>
            </w:r>
          </w:p>
        </w:tc>
        <w:tc>
          <w:tcPr>
            <w:tcW w:w="1034" w:type="pct"/>
            <w:vAlign w:val="center"/>
          </w:tcPr>
          <w:p w14:paraId="52A7C32D" w14:textId="77777777" w:rsidR="00626CA6" w:rsidRPr="00626CA6" w:rsidRDefault="00626CA6" w:rsidP="00626CA6">
            <w:pPr>
              <w:tabs>
                <w:tab w:val="left" w:pos="567"/>
              </w:tabs>
              <w:jc w:val="center"/>
              <w:rPr>
                <w:rFonts w:ascii="Times New Roman" w:eastAsia="Times New Roman" w:hAnsi="Times New Roman"/>
              </w:rPr>
            </w:pPr>
            <w:r w:rsidRPr="00626CA6">
              <w:rPr>
                <w:rFonts w:ascii="Times New Roman" w:eastAsia="Times New Roman" w:hAnsi="Times New Roman"/>
              </w:rPr>
              <w:t>5</w:t>
            </w:r>
          </w:p>
        </w:tc>
        <w:tc>
          <w:tcPr>
            <w:tcW w:w="1652" w:type="pct"/>
            <w:gridSpan w:val="2"/>
            <w:shd w:val="clear" w:color="auto" w:fill="auto"/>
            <w:vAlign w:val="center"/>
          </w:tcPr>
          <w:p w14:paraId="08F76AEB"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усмени испит</w:t>
            </w:r>
          </w:p>
        </w:tc>
        <w:tc>
          <w:tcPr>
            <w:tcW w:w="674" w:type="pct"/>
            <w:shd w:val="clear" w:color="auto" w:fill="auto"/>
            <w:vAlign w:val="center"/>
          </w:tcPr>
          <w:p w14:paraId="16CD7D7C" w14:textId="77777777" w:rsidR="00626CA6" w:rsidRPr="00626CA6" w:rsidRDefault="00626CA6" w:rsidP="00626CA6">
            <w:pPr>
              <w:tabs>
                <w:tab w:val="left" w:pos="567"/>
              </w:tabs>
              <w:jc w:val="center"/>
              <w:rPr>
                <w:rFonts w:ascii="Times New Roman" w:eastAsia="Times New Roman" w:hAnsi="Times New Roman"/>
                <w:i/>
              </w:rPr>
            </w:pPr>
            <w:r w:rsidRPr="00626CA6">
              <w:rPr>
                <w:rFonts w:ascii="Times New Roman" w:eastAsia="Times New Roman" w:hAnsi="Times New Roman"/>
                <w:i/>
              </w:rPr>
              <w:t>30</w:t>
            </w:r>
          </w:p>
        </w:tc>
      </w:tr>
      <w:tr w:rsidR="00626CA6" w:rsidRPr="00626CA6" w14:paraId="5F9B6F82" w14:textId="77777777" w:rsidTr="008864C1">
        <w:trPr>
          <w:trHeight w:val="227"/>
        </w:trPr>
        <w:tc>
          <w:tcPr>
            <w:tcW w:w="1640" w:type="pct"/>
            <w:vAlign w:val="center"/>
          </w:tcPr>
          <w:p w14:paraId="7A720BFA"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практична настава</w:t>
            </w:r>
          </w:p>
        </w:tc>
        <w:tc>
          <w:tcPr>
            <w:tcW w:w="1034" w:type="pct"/>
            <w:vAlign w:val="center"/>
          </w:tcPr>
          <w:p w14:paraId="044270DB" w14:textId="77777777" w:rsidR="00626CA6" w:rsidRPr="00626CA6" w:rsidRDefault="00626CA6" w:rsidP="00626CA6">
            <w:pPr>
              <w:tabs>
                <w:tab w:val="left" w:pos="567"/>
              </w:tabs>
              <w:jc w:val="center"/>
              <w:rPr>
                <w:rFonts w:ascii="Times New Roman" w:eastAsia="Times New Roman" w:hAnsi="Times New Roman"/>
              </w:rPr>
            </w:pPr>
          </w:p>
        </w:tc>
        <w:tc>
          <w:tcPr>
            <w:tcW w:w="1652" w:type="pct"/>
            <w:gridSpan w:val="2"/>
            <w:shd w:val="clear" w:color="auto" w:fill="auto"/>
            <w:vAlign w:val="center"/>
          </w:tcPr>
          <w:p w14:paraId="03F03EEE" w14:textId="77777777" w:rsidR="00626CA6" w:rsidRPr="00626CA6" w:rsidRDefault="00626CA6" w:rsidP="00626CA6">
            <w:pPr>
              <w:tabs>
                <w:tab w:val="left" w:pos="567"/>
              </w:tabs>
              <w:rPr>
                <w:rFonts w:ascii="Times New Roman" w:eastAsia="Times New Roman" w:hAnsi="Times New Roman"/>
                <w:i/>
              </w:rPr>
            </w:pPr>
          </w:p>
        </w:tc>
        <w:tc>
          <w:tcPr>
            <w:tcW w:w="674" w:type="pct"/>
            <w:shd w:val="clear" w:color="auto" w:fill="auto"/>
            <w:vAlign w:val="center"/>
          </w:tcPr>
          <w:p w14:paraId="32AADADF" w14:textId="77777777" w:rsidR="00626CA6" w:rsidRPr="00626CA6" w:rsidRDefault="00626CA6" w:rsidP="00626CA6">
            <w:pPr>
              <w:tabs>
                <w:tab w:val="left" w:pos="567"/>
              </w:tabs>
              <w:rPr>
                <w:rFonts w:ascii="Times New Roman" w:eastAsia="Times New Roman" w:hAnsi="Times New Roman"/>
                <w:i/>
              </w:rPr>
            </w:pPr>
          </w:p>
        </w:tc>
      </w:tr>
      <w:tr w:rsidR="00626CA6" w:rsidRPr="00626CA6" w14:paraId="769777FE" w14:textId="77777777" w:rsidTr="008864C1">
        <w:trPr>
          <w:trHeight w:val="227"/>
        </w:trPr>
        <w:tc>
          <w:tcPr>
            <w:tcW w:w="1640" w:type="pct"/>
            <w:vAlign w:val="center"/>
          </w:tcPr>
          <w:p w14:paraId="6911A78A"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rPr>
              <w:t>колоквијум-и</w:t>
            </w:r>
          </w:p>
        </w:tc>
        <w:tc>
          <w:tcPr>
            <w:tcW w:w="1034" w:type="pct"/>
            <w:vAlign w:val="center"/>
          </w:tcPr>
          <w:p w14:paraId="655546C0" w14:textId="77777777" w:rsidR="00626CA6" w:rsidRPr="00626CA6" w:rsidRDefault="00626CA6" w:rsidP="00626CA6">
            <w:pPr>
              <w:tabs>
                <w:tab w:val="left" w:pos="567"/>
              </w:tabs>
              <w:jc w:val="center"/>
              <w:rPr>
                <w:rFonts w:ascii="Times New Roman" w:eastAsia="Times New Roman" w:hAnsi="Times New Roman"/>
              </w:rPr>
            </w:pPr>
            <w:r w:rsidRPr="00626CA6">
              <w:rPr>
                <w:rFonts w:ascii="Times New Roman" w:eastAsia="Times New Roman" w:hAnsi="Times New Roman"/>
              </w:rPr>
              <w:t>40</w:t>
            </w:r>
          </w:p>
        </w:tc>
        <w:tc>
          <w:tcPr>
            <w:tcW w:w="1652" w:type="pct"/>
            <w:gridSpan w:val="2"/>
            <w:shd w:val="clear" w:color="auto" w:fill="auto"/>
            <w:vAlign w:val="center"/>
          </w:tcPr>
          <w:p w14:paraId="138829FD" w14:textId="77777777" w:rsidR="00626CA6" w:rsidRPr="00626CA6" w:rsidRDefault="00626CA6" w:rsidP="00626CA6">
            <w:pPr>
              <w:tabs>
                <w:tab w:val="left" w:pos="567"/>
              </w:tabs>
              <w:rPr>
                <w:rFonts w:ascii="Times New Roman" w:eastAsia="Times New Roman" w:hAnsi="Times New Roman"/>
                <w:i/>
              </w:rPr>
            </w:pPr>
            <w:r w:rsidRPr="00626CA6">
              <w:rPr>
                <w:rFonts w:ascii="Times New Roman" w:eastAsia="Times New Roman" w:hAnsi="Times New Roman"/>
                <w:i/>
              </w:rPr>
              <w:t>..........</w:t>
            </w:r>
          </w:p>
        </w:tc>
        <w:tc>
          <w:tcPr>
            <w:tcW w:w="674" w:type="pct"/>
            <w:shd w:val="clear" w:color="auto" w:fill="auto"/>
            <w:vAlign w:val="center"/>
          </w:tcPr>
          <w:p w14:paraId="69BF9A83" w14:textId="77777777" w:rsidR="00626CA6" w:rsidRPr="00626CA6" w:rsidRDefault="00626CA6" w:rsidP="00626CA6">
            <w:pPr>
              <w:tabs>
                <w:tab w:val="left" w:pos="567"/>
              </w:tabs>
              <w:rPr>
                <w:rFonts w:ascii="Times New Roman" w:eastAsia="Times New Roman" w:hAnsi="Times New Roman"/>
                <w:i/>
              </w:rPr>
            </w:pPr>
          </w:p>
        </w:tc>
      </w:tr>
      <w:tr w:rsidR="00626CA6" w:rsidRPr="00626CA6" w14:paraId="0E4C35DB" w14:textId="77777777" w:rsidTr="008864C1">
        <w:trPr>
          <w:trHeight w:val="227"/>
        </w:trPr>
        <w:tc>
          <w:tcPr>
            <w:tcW w:w="1640" w:type="pct"/>
            <w:vAlign w:val="center"/>
          </w:tcPr>
          <w:p w14:paraId="2BE33466" w14:textId="77777777" w:rsidR="00626CA6" w:rsidRPr="00626CA6" w:rsidRDefault="00626CA6" w:rsidP="00626CA6">
            <w:pPr>
              <w:tabs>
                <w:tab w:val="left" w:pos="567"/>
              </w:tabs>
              <w:rPr>
                <w:rFonts w:ascii="Times New Roman" w:eastAsia="Times New Roman" w:hAnsi="Times New Roman"/>
              </w:rPr>
            </w:pPr>
            <w:r w:rsidRPr="00626CA6">
              <w:rPr>
                <w:rFonts w:ascii="Times New Roman" w:eastAsia="Times New Roman" w:hAnsi="Times New Roman"/>
              </w:rPr>
              <w:t>семинар-и</w:t>
            </w:r>
          </w:p>
        </w:tc>
        <w:tc>
          <w:tcPr>
            <w:tcW w:w="1034" w:type="pct"/>
            <w:vAlign w:val="center"/>
          </w:tcPr>
          <w:p w14:paraId="465E00E6" w14:textId="77777777" w:rsidR="00626CA6" w:rsidRPr="00626CA6" w:rsidRDefault="00626CA6" w:rsidP="00626CA6">
            <w:pPr>
              <w:tabs>
                <w:tab w:val="left" w:pos="567"/>
              </w:tabs>
              <w:jc w:val="center"/>
              <w:rPr>
                <w:rFonts w:ascii="Times New Roman" w:eastAsia="Times New Roman" w:hAnsi="Times New Roman"/>
              </w:rPr>
            </w:pPr>
            <w:r w:rsidRPr="00626CA6">
              <w:rPr>
                <w:rFonts w:ascii="Times New Roman" w:eastAsia="Times New Roman" w:hAnsi="Times New Roman"/>
              </w:rPr>
              <w:t>25</w:t>
            </w:r>
          </w:p>
        </w:tc>
        <w:tc>
          <w:tcPr>
            <w:tcW w:w="1652" w:type="pct"/>
            <w:gridSpan w:val="2"/>
            <w:shd w:val="clear" w:color="auto" w:fill="auto"/>
            <w:vAlign w:val="center"/>
          </w:tcPr>
          <w:p w14:paraId="1F555B36" w14:textId="77777777" w:rsidR="00626CA6" w:rsidRPr="00626CA6" w:rsidRDefault="00626CA6" w:rsidP="00626CA6">
            <w:pPr>
              <w:tabs>
                <w:tab w:val="left" w:pos="567"/>
              </w:tabs>
              <w:rPr>
                <w:rFonts w:ascii="Times New Roman" w:eastAsia="Times New Roman" w:hAnsi="Times New Roman"/>
                <w:i/>
              </w:rPr>
            </w:pPr>
          </w:p>
        </w:tc>
        <w:tc>
          <w:tcPr>
            <w:tcW w:w="674" w:type="pct"/>
            <w:shd w:val="clear" w:color="auto" w:fill="auto"/>
            <w:vAlign w:val="center"/>
          </w:tcPr>
          <w:p w14:paraId="2898F06C" w14:textId="77777777" w:rsidR="00626CA6" w:rsidRPr="00626CA6" w:rsidRDefault="00626CA6" w:rsidP="00626CA6">
            <w:pPr>
              <w:tabs>
                <w:tab w:val="left" w:pos="567"/>
              </w:tabs>
              <w:rPr>
                <w:rFonts w:ascii="Times New Roman" w:eastAsia="Times New Roman" w:hAnsi="Times New Roman"/>
                <w:i/>
              </w:rPr>
            </w:pPr>
          </w:p>
        </w:tc>
      </w:tr>
    </w:tbl>
    <w:p w14:paraId="1CBAC523" w14:textId="77777777" w:rsidR="00626CA6" w:rsidRPr="00626CA6" w:rsidRDefault="00626CA6" w:rsidP="00626CA6">
      <w:pPr>
        <w:widowControl w:val="0"/>
        <w:rPr>
          <w:rFonts w:ascii="Times New Roman" w:eastAsia="Times New Roman" w:hAnsi="Times New Roman"/>
          <w:sz w:val="20"/>
          <w:szCs w:val="20"/>
        </w:rPr>
      </w:pPr>
    </w:p>
    <w:p w14:paraId="44299A7E" w14:textId="77777777" w:rsidR="00626CA6" w:rsidRPr="00626CA6" w:rsidRDefault="00626CA6" w:rsidP="00626CA6">
      <w:pPr>
        <w:widowControl w:val="0"/>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7"/>
        <w:gridCol w:w="173"/>
        <w:gridCol w:w="1872"/>
        <w:gridCol w:w="1228"/>
        <w:gridCol w:w="1993"/>
        <w:gridCol w:w="1277"/>
      </w:tblGrid>
      <w:tr w:rsidR="00626CA6" w:rsidRPr="00626CA6" w14:paraId="4E615F58" w14:textId="77777777" w:rsidTr="008864C1">
        <w:trPr>
          <w:trHeight w:val="261"/>
        </w:trPr>
        <w:tc>
          <w:tcPr>
            <w:tcW w:w="5000" w:type="pct"/>
            <w:gridSpan w:val="6"/>
          </w:tcPr>
          <w:p w14:paraId="0B18B841" w14:textId="77777777" w:rsidR="00626CA6" w:rsidRPr="00626CA6" w:rsidRDefault="00626CA6" w:rsidP="00626CA6">
            <w:pPr>
              <w:pBdr>
                <w:top w:val="nil"/>
                <w:left w:val="nil"/>
                <w:bottom w:val="nil"/>
                <w:right w:val="nil"/>
                <w:between w:val="nil"/>
              </w:pBdr>
              <w:spacing w:line="241" w:lineRule="auto"/>
              <w:rPr>
                <w:rFonts w:ascii="Times New Roman" w:eastAsia="Times New Roman" w:hAnsi="Times New Roman"/>
                <w:color w:val="000000"/>
              </w:rPr>
            </w:pPr>
            <w:r w:rsidRPr="00626CA6">
              <w:rPr>
                <w:rFonts w:ascii="Times New Roman" w:eastAsia="Times New Roman" w:hAnsi="Times New Roman"/>
                <w:b/>
                <w:color w:val="000000"/>
              </w:rPr>
              <w:lastRenderedPageBreak/>
              <w:t>Студијски програм</w:t>
            </w:r>
            <w:r w:rsidRPr="00626CA6">
              <w:rPr>
                <w:rFonts w:ascii="Times New Roman" w:eastAsia="Times New Roman" w:hAnsi="Times New Roman"/>
                <w:color w:val="000000"/>
              </w:rPr>
              <w:t>: Инжењерство заштите животне /Урбано инжењерство</w:t>
            </w:r>
          </w:p>
        </w:tc>
      </w:tr>
      <w:tr w:rsidR="00626CA6" w:rsidRPr="00626CA6" w14:paraId="1E06C476" w14:textId="77777777" w:rsidTr="008864C1">
        <w:trPr>
          <w:trHeight w:val="318"/>
        </w:trPr>
        <w:tc>
          <w:tcPr>
            <w:tcW w:w="5000" w:type="pct"/>
            <w:gridSpan w:val="6"/>
          </w:tcPr>
          <w:p w14:paraId="0893829F" w14:textId="77777777" w:rsidR="00626CA6" w:rsidRPr="00626CA6" w:rsidRDefault="00626CA6" w:rsidP="00626CA6">
            <w:pPr>
              <w:pStyle w:val="Heading1"/>
            </w:pPr>
            <w:bookmarkStart w:id="18" w:name="_heading=h.17dp8vu" w:colFirst="0" w:colLast="0"/>
            <w:bookmarkStart w:id="19" w:name="_Назив_предмета:_Локално"/>
            <w:bookmarkEnd w:id="18"/>
            <w:bookmarkEnd w:id="19"/>
            <w:r w:rsidRPr="00626CA6">
              <w:t>Назив предмета: Локално енергетско и еколошко планирање</w:t>
            </w:r>
          </w:p>
        </w:tc>
      </w:tr>
      <w:tr w:rsidR="00626CA6" w:rsidRPr="00626CA6" w14:paraId="49231811" w14:textId="77777777" w:rsidTr="008864C1">
        <w:trPr>
          <w:trHeight w:val="247"/>
        </w:trPr>
        <w:tc>
          <w:tcPr>
            <w:tcW w:w="5000" w:type="pct"/>
            <w:gridSpan w:val="6"/>
          </w:tcPr>
          <w:p w14:paraId="04ABAD46" w14:textId="77777777" w:rsidR="00626CA6" w:rsidRPr="00626CA6" w:rsidRDefault="00626CA6" w:rsidP="00626CA6">
            <w:pPr>
              <w:pBdr>
                <w:top w:val="nil"/>
                <w:left w:val="nil"/>
                <w:bottom w:val="nil"/>
                <w:right w:val="nil"/>
                <w:between w:val="nil"/>
              </w:pBdr>
              <w:spacing w:line="227"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lang w:val="sr-Cyrl-CS"/>
              </w:rPr>
              <w:t>Душан Р. Гордић, Владимир Ј. Вукашиновић</w:t>
            </w:r>
          </w:p>
        </w:tc>
      </w:tr>
      <w:tr w:rsidR="00626CA6" w:rsidRPr="00626CA6" w14:paraId="76BBC95D" w14:textId="77777777" w:rsidTr="008864C1">
        <w:trPr>
          <w:trHeight w:val="261"/>
        </w:trPr>
        <w:tc>
          <w:tcPr>
            <w:tcW w:w="5000" w:type="pct"/>
            <w:gridSpan w:val="6"/>
          </w:tcPr>
          <w:p w14:paraId="625F2282" w14:textId="77777777" w:rsidR="00626CA6" w:rsidRPr="00626CA6" w:rsidRDefault="00626CA6" w:rsidP="00626CA6">
            <w:pPr>
              <w:pBdr>
                <w:top w:val="nil"/>
                <w:left w:val="nil"/>
                <w:bottom w:val="nil"/>
                <w:right w:val="nil"/>
                <w:between w:val="nil"/>
              </w:pBdr>
              <w:spacing w:line="239" w:lineRule="auto"/>
              <w:rPr>
                <w:rFonts w:ascii="Times New Roman" w:eastAsia="Times New Roman" w:hAnsi="Times New Roman"/>
                <w:color w:val="000000"/>
              </w:rPr>
            </w:pPr>
            <w:r w:rsidRPr="00626CA6">
              <w:rPr>
                <w:rFonts w:ascii="Times New Roman" w:eastAsia="Times New Roman" w:hAnsi="Times New Roman"/>
                <w:b/>
                <w:color w:val="000000"/>
              </w:rPr>
              <w:t xml:space="preserve">Статус предмета: </w:t>
            </w:r>
            <w:r w:rsidRPr="00626CA6">
              <w:rPr>
                <w:rFonts w:ascii="Times New Roman" w:eastAsia="Times New Roman" w:hAnsi="Times New Roman"/>
                <w:color w:val="000000"/>
              </w:rPr>
              <w:t>Изборни</w:t>
            </w:r>
          </w:p>
        </w:tc>
      </w:tr>
      <w:tr w:rsidR="00626CA6" w:rsidRPr="00626CA6" w14:paraId="44AABDEB" w14:textId="77777777" w:rsidTr="008864C1">
        <w:trPr>
          <w:trHeight w:val="244"/>
        </w:trPr>
        <w:tc>
          <w:tcPr>
            <w:tcW w:w="5000" w:type="pct"/>
            <w:gridSpan w:val="6"/>
          </w:tcPr>
          <w:p w14:paraId="1D28E375" w14:textId="77777777" w:rsidR="00626CA6" w:rsidRPr="00626CA6" w:rsidRDefault="00626CA6" w:rsidP="00626CA6">
            <w:pPr>
              <w:pBdr>
                <w:top w:val="nil"/>
                <w:left w:val="nil"/>
                <w:bottom w:val="nil"/>
                <w:right w:val="nil"/>
                <w:between w:val="nil"/>
              </w:pBdr>
              <w:spacing w:line="224" w:lineRule="auto"/>
              <w:rPr>
                <w:rFonts w:ascii="Times New Roman" w:eastAsia="Times New Roman" w:hAnsi="Times New Roman"/>
                <w:color w:val="000000"/>
              </w:rPr>
            </w:pPr>
            <w:r w:rsidRPr="00626CA6">
              <w:rPr>
                <w:rFonts w:ascii="Times New Roman" w:eastAsia="Times New Roman" w:hAnsi="Times New Roman"/>
                <w:b/>
                <w:color w:val="000000"/>
              </w:rPr>
              <w:t xml:space="preserve">Број ЕСПБ: </w:t>
            </w:r>
            <w:r w:rsidRPr="00626CA6">
              <w:rPr>
                <w:rFonts w:ascii="Times New Roman" w:eastAsia="Times New Roman" w:hAnsi="Times New Roman"/>
                <w:color w:val="000000"/>
              </w:rPr>
              <w:t>6</w:t>
            </w:r>
          </w:p>
        </w:tc>
      </w:tr>
      <w:tr w:rsidR="00626CA6" w:rsidRPr="00626CA6" w14:paraId="1A6BC6FD" w14:textId="77777777" w:rsidTr="008864C1">
        <w:trPr>
          <w:trHeight w:val="244"/>
        </w:trPr>
        <w:tc>
          <w:tcPr>
            <w:tcW w:w="5000" w:type="pct"/>
            <w:gridSpan w:val="6"/>
          </w:tcPr>
          <w:p w14:paraId="6544C5F9" w14:textId="77777777" w:rsidR="00626CA6" w:rsidRPr="00626CA6" w:rsidRDefault="00626CA6" w:rsidP="00626CA6">
            <w:pPr>
              <w:pBdr>
                <w:top w:val="nil"/>
                <w:left w:val="nil"/>
                <w:bottom w:val="nil"/>
                <w:right w:val="nil"/>
                <w:between w:val="nil"/>
              </w:pBdr>
              <w:spacing w:line="224"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Нема</w:t>
            </w:r>
          </w:p>
        </w:tc>
      </w:tr>
      <w:tr w:rsidR="00626CA6" w:rsidRPr="00626CA6" w14:paraId="76C023B7" w14:textId="77777777" w:rsidTr="008864C1">
        <w:trPr>
          <w:trHeight w:val="1012"/>
        </w:trPr>
        <w:tc>
          <w:tcPr>
            <w:tcW w:w="5000" w:type="pct"/>
            <w:gridSpan w:val="6"/>
          </w:tcPr>
          <w:p w14:paraId="33BD901C" w14:textId="77777777" w:rsidR="00626CA6" w:rsidRPr="00626CA6" w:rsidRDefault="00626CA6" w:rsidP="00626CA6">
            <w:pPr>
              <w:pBdr>
                <w:top w:val="nil"/>
                <w:left w:val="nil"/>
                <w:bottom w:val="nil"/>
                <w:right w:val="nil"/>
                <w:between w:val="nil"/>
              </w:pBdr>
              <w:spacing w:line="218"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0A4E3E7E" w14:textId="77777777" w:rsidR="00626CA6" w:rsidRPr="00626CA6" w:rsidRDefault="00626CA6" w:rsidP="00626CA6">
            <w:pPr>
              <w:pBdr>
                <w:top w:val="nil"/>
                <w:left w:val="nil"/>
                <w:bottom w:val="nil"/>
                <w:right w:val="nil"/>
                <w:between w:val="nil"/>
              </w:pBdr>
              <w:spacing w:line="242" w:lineRule="auto"/>
              <w:rPr>
                <w:rFonts w:ascii="Times New Roman" w:eastAsia="Times New Roman" w:hAnsi="Times New Roman"/>
                <w:color w:val="000000"/>
              </w:rPr>
            </w:pPr>
            <w:r w:rsidRPr="00626CA6">
              <w:rPr>
                <w:rFonts w:ascii="Times New Roman" w:eastAsia="Times New Roman" w:hAnsi="Times New Roman"/>
                <w:color w:val="000000"/>
              </w:rPr>
              <w:t>Стицање неопходних теоријских и практичних знања из области еколошког и енергетског планирања на локалном нивоу, развој способности да самостално размишљају и да раде у тиму.</w:t>
            </w:r>
          </w:p>
        </w:tc>
      </w:tr>
      <w:tr w:rsidR="00626CA6" w:rsidRPr="00626CA6" w14:paraId="27AA0AA3" w14:textId="77777777" w:rsidTr="008864C1">
        <w:trPr>
          <w:trHeight w:val="1384"/>
        </w:trPr>
        <w:tc>
          <w:tcPr>
            <w:tcW w:w="5000" w:type="pct"/>
            <w:gridSpan w:val="6"/>
          </w:tcPr>
          <w:p w14:paraId="4427094F" w14:textId="77777777" w:rsidR="00626CA6" w:rsidRPr="00626CA6" w:rsidRDefault="00626CA6" w:rsidP="00626CA6">
            <w:pPr>
              <w:pBdr>
                <w:top w:val="nil"/>
                <w:left w:val="nil"/>
                <w:bottom w:val="nil"/>
                <w:right w:val="nil"/>
                <w:between w:val="nil"/>
              </w:pBdr>
              <w:spacing w:line="217"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289CEFD8" w14:textId="77777777" w:rsidR="00626CA6" w:rsidRPr="00626CA6" w:rsidRDefault="00626CA6" w:rsidP="00626CA6">
            <w:pPr>
              <w:pBdr>
                <w:top w:val="nil"/>
                <w:left w:val="nil"/>
                <w:bottom w:val="nil"/>
                <w:right w:val="nil"/>
                <w:between w:val="nil"/>
              </w:pBdr>
              <w:spacing w:line="242" w:lineRule="auto"/>
              <w:rPr>
                <w:rFonts w:ascii="Times New Roman" w:eastAsia="Times New Roman" w:hAnsi="Times New Roman"/>
                <w:color w:val="000000"/>
              </w:rPr>
            </w:pPr>
            <w:r w:rsidRPr="00626CA6">
              <w:rPr>
                <w:rFonts w:ascii="Times New Roman" w:eastAsia="Times New Roman" w:hAnsi="Times New Roman"/>
                <w:color w:val="000000"/>
              </w:rPr>
              <w:t>По завршетку курса студенти ће бити упознати са методологијом израде локалних еколошких и енергетских планова. Студенти ће бити оспособљени да се укључе у тимове за израду еколошких и енергетских планова, раде са различитим заинтересованим странама, као и да користе савремене рачунарске алате и технике.</w:t>
            </w:r>
          </w:p>
        </w:tc>
      </w:tr>
      <w:tr w:rsidR="00626CA6" w:rsidRPr="00626CA6" w14:paraId="7DB974ED" w14:textId="77777777" w:rsidTr="008864C1">
        <w:trPr>
          <w:trHeight w:val="3329"/>
        </w:trPr>
        <w:tc>
          <w:tcPr>
            <w:tcW w:w="5000" w:type="pct"/>
            <w:gridSpan w:val="6"/>
          </w:tcPr>
          <w:p w14:paraId="4166C889"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1F2807E3"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i/>
                <w:color w:val="000000"/>
              </w:rPr>
            </w:pPr>
          </w:p>
          <w:p w14:paraId="5DC35A51"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2A6CC0E0"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Дефиниција, улога и значај (еколошког и енергетског) планирања на нивоу комуналне заједнице. Преглед законске регулативе у Србији. Процена постојећег стања животне средине и енергетско билансирање на нивоу комуналне заједнице. Дефинисање и анализа индикатора. SWOT анализа. Укључивање заинтересованих страна. Одређивање приоритета, критеријума и визија. Дефинисање мера и активности на унапређењу и заштити животне средине. Идентификација мера за унапређење енергетске ефикасности. Анализа могућности употребе локалних ОИЕ. Механизми праћења, имплементације, извештавања и ревизије. Садржај и израда локалног еколошког акционог плана. Методологија израде и садржај одрживог енергетског акционог плана. Методологије израде дугорочних еколошких и енергетских планова и сценарија (</w:t>
            </w:r>
            <w:proofErr w:type="spellStart"/>
            <w:r w:rsidRPr="00626CA6">
              <w:rPr>
                <w:rFonts w:ascii="Times New Roman" w:eastAsia="Times New Roman" w:hAnsi="Times New Roman"/>
                <w:color w:val="000000"/>
              </w:rPr>
              <w:t>Forecasting</w:t>
            </w:r>
            <w:proofErr w:type="spellEnd"/>
            <w:r w:rsidRPr="00626CA6">
              <w:rPr>
                <w:rFonts w:ascii="Times New Roman" w:eastAsia="Times New Roman" w:hAnsi="Times New Roman"/>
                <w:color w:val="000000"/>
              </w:rPr>
              <w:t xml:space="preserve"> и </w:t>
            </w:r>
            <w:proofErr w:type="spellStart"/>
            <w:r w:rsidRPr="00626CA6">
              <w:rPr>
                <w:rFonts w:ascii="Times New Roman" w:eastAsia="Times New Roman" w:hAnsi="Times New Roman"/>
                <w:color w:val="000000"/>
              </w:rPr>
              <w:t>Backcasting</w:t>
            </w:r>
            <w:proofErr w:type="spellEnd"/>
            <w:r w:rsidRPr="00626CA6">
              <w:rPr>
                <w:rFonts w:ascii="Times New Roman" w:eastAsia="Times New Roman" w:hAnsi="Times New Roman"/>
                <w:color w:val="000000"/>
              </w:rPr>
              <w:t>).</w:t>
            </w:r>
          </w:p>
          <w:p w14:paraId="293016FC" w14:textId="77777777" w:rsidR="00626CA6" w:rsidRPr="00626CA6" w:rsidRDefault="00626CA6" w:rsidP="00626CA6">
            <w:pPr>
              <w:pBdr>
                <w:top w:val="nil"/>
                <w:left w:val="nil"/>
                <w:bottom w:val="nil"/>
                <w:right w:val="nil"/>
                <w:between w:val="nil"/>
              </w:pBdr>
              <w:spacing w:line="228" w:lineRule="auto"/>
              <w:rPr>
                <w:rFonts w:ascii="Times New Roman" w:eastAsia="Times New Roman" w:hAnsi="Times New Roman"/>
                <w:i/>
                <w:color w:val="000000"/>
              </w:rPr>
            </w:pPr>
          </w:p>
          <w:p w14:paraId="34EE9192" w14:textId="77777777" w:rsidR="00626CA6" w:rsidRPr="00626CA6" w:rsidRDefault="00626CA6" w:rsidP="00626CA6">
            <w:pPr>
              <w:pBdr>
                <w:top w:val="nil"/>
                <w:left w:val="nil"/>
                <w:bottom w:val="nil"/>
                <w:right w:val="nil"/>
                <w:between w:val="nil"/>
              </w:pBdr>
              <w:spacing w:line="228" w:lineRule="auto"/>
              <w:rPr>
                <w:rFonts w:ascii="Times New Roman" w:eastAsia="Times New Roman" w:hAnsi="Times New Roman"/>
                <w:i/>
                <w:color w:val="000000"/>
              </w:rPr>
            </w:pPr>
            <w:r w:rsidRPr="00626CA6">
              <w:rPr>
                <w:rFonts w:ascii="Times New Roman" w:eastAsia="Times New Roman" w:hAnsi="Times New Roman"/>
                <w:i/>
                <w:color w:val="000000"/>
              </w:rPr>
              <w:t xml:space="preserve">Практична настава </w:t>
            </w:r>
          </w:p>
          <w:p w14:paraId="3F536794" w14:textId="77777777" w:rsidR="00626CA6" w:rsidRPr="00626CA6" w:rsidRDefault="00626CA6" w:rsidP="00626CA6">
            <w:pPr>
              <w:pBdr>
                <w:top w:val="nil"/>
                <w:left w:val="nil"/>
                <w:bottom w:val="nil"/>
                <w:right w:val="nil"/>
                <w:between w:val="nil"/>
              </w:pBdr>
              <w:spacing w:line="228" w:lineRule="auto"/>
              <w:rPr>
                <w:rFonts w:ascii="Times New Roman" w:eastAsia="Times New Roman" w:hAnsi="Times New Roman"/>
                <w:color w:val="000000"/>
              </w:rPr>
            </w:pPr>
            <w:r w:rsidRPr="00626CA6">
              <w:rPr>
                <w:rFonts w:ascii="Times New Roman" w:eastAsia="Times New Roman" w:hAnsi="Times New Roman"/>
                <w:color w:val="000000"/>
              </w:rPr>
              <w:t>Вежбе обухватају припрему и израду примера еколошког/енергетског плана уз примену савремених софтверских решења.</w:t>
            </w:r>
          </w:p>
        </w:tc>
      </w:tr>
      <w:tr w:rsidR="00626CA6" w:rsidRPr="00626CA6" w14:paraId="1CB8458B" w14:textId="77777777" w:rsidTr="008864C1">
        <w:trPr>
          <w:trHeight w:val="2011"/>
        </w:trPr>
        <w:tc>
          <w:tcPr>
            <w:tcW w:w="5000" w:type="pct"/>
            <w:gridSpan w:val="6"/>
          </w:tcPr>
          <w:p w14:paraId="4EC791F9" w14:textId="77777777" w:rsidR="00626CA6" w:rsidRPr="00626CA6" w:rsidRDefault="00626CA6" w:rsidP="00626CA6">
            <w:pPr>
              <w:pBdr>
                <w:top w:val="nil"/>
                <w:left w:val="nil"/>
                <w:bottom w:val="nil"/>
                <w:right w:val="nil"/>
                <w:between w:val="nil"/>
              </w:pBdr>
              <w:spacing w:line="235"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5937CA42" w14:textId="77777777" w:rsidR="00626CA6" w:rsidRPr="00626CA6" w:rsidRDefault="00626CA6" w:rsidP="00626CA6">
            <w:pPr>
              <w:numPr>
                <w:ilvl w:val="0"/>
                <w:numId w:val="39"/>
              </w:numPr>
              <w:pBdr>
                <w:top w:val="nil"/>
                <w:left w:val="nil"/>
                <w:bottom w:val="nil"/>
                <w:right w:val="nil"/>
                <w:between w:val="nil"/>
              </w:pBdr>
              <w:spacing w:line="230" w:lineRule="auto"/>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Бабић М., Гордић Д. и </w:t>
            </w:r>
            <w:proofErr w:type="spellStart"/>
            <w:r w:rsidRPr="00626CA6">
              <w:rPr>
                <w:rFonts w:ascii="Times New Roman" w:eastAsia="Times New Roman" w:hAnsi="Times New Roman"/>
                <w:color w:val="000000"/>
              </w:rPr>
              <w:t>др.:Енергетско</w:t>
            </w:r>
            <w:proofErr w:type="spellEnd"/>
            <w:r w:rsidRPr="00626CA6">
              <w:rPr>
                <w:rFonts w:ascii="Times New Roman" w:eastAsia="Times New Roman" w:hAnsi="Times New Roman"/>
                <w:color w:val="000000"/>
              </w:rPr>
              <w:t xml:space="preserve"> планирање у општинама - методологије и алати, Факултет инжењерских наука, Универзитет у Крагујевцу, Крагујевац, 2015.</w:t>
            </w:r>
          </w:p>
          <w:p w14:paraId="4C5726C9" w14:textId="77777777" w:rsidR="00626CA6" w:rsidRPr="00626CA6" w:rsidRDefault="00626CA6" w:rsidP="00626CA6">
            <w:pPr>
              <w:numPr>
                <w:ilvl w:val="0"/>
                <w:numId w:val="39"/>
              </w:numPr>
              <w:pBdr>
                <w:top w:val="nil"/>
                <w:left w:val="nil"/>
                <w:bottom w:val="nil"/>
                <w:right w:val="nil"/>
                <w:between w:val="nil"/>
              </w:pBdr>
              <w:spacing w:line="230" w:lineRule="auto"/>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Markowitz</w:t>
            </w:r>
            <w:proofErr w:type="spellEnd"/>
            <w:r w:rsidRPr="00626CA6">
              <w:rPr>
                <w:rFonts w:ascii="Times New Roman" w:eastAsia="Times New Roman" w:hAnsi="Times New Roman"/>
                <w:color w:val="000000"/>
              </w:rPr>
              <w:t xml:space="preserve"> P.: </w:t>
            </w:r>
            <w:proofErr w:type="spellStart"/>
            <w:r w:rsidRPr="00626CA6">
              <w:rPr>
                <w:rFonts w:ascii="Times New Roman" w:eastAsia="Times New Roman" w:hAnsi="Times New Roman"/>
                <w:color w:val="000000"/>
              </w:rPr>
              <w:t>Guide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to</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Implementing</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Local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Environmental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Action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Programs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in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Central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and</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Eastern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Europe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The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Regional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Environmental</w:t>
            </w:r>
            <w:proofErr w:type="spellEnd"/>
            <w:r w:rsidRPr="00626CA6">
              <w:rPr>
                <w:rFonts w:ascii="Times New Roman" w:eastAsia="Times New Roman" w:hAnsi="Times New Roman"/>
                <w:color w:val="000000"/>
              </w:rPr>
              <w:t xml:space="preserve"> Center </w:t>
            </w:r>
            <w:proofErr w:type="spellStart"/>
            <w:r w:rsidRPr="00626CA6">
              <w:rPr>
                <w:rFonts w:ascii="Times New Roman" w:eastAsia="Times New Roman" w:hAnsi="Times New Roman"/>
                <w:color w:val="000000"/>
              </w:rPr>
              <w:t>for</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Central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and</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Eastern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Europe</w:t>
            </w:r>
            <w:proofErr w:type="spellEnd"/>
            <w:r w:rsidRPr="00626CA6">
              <w:rPr>
                <w:rFonts w:ascii="Times New Roman" w:eastAsia="Times New Roman" w:hAnsi="Times New Roman"/>
                <w:color w:val="000000"/>
              </w:rPr>
              <w:t>, 2000.</w:t>
            </w:r>
          </w:p>
          <w:p w14:paraId="4677BA92" w14:textId="77777777" w:rsidR="00626CA6" w:rsidRPr="00626CA6" w:rsidRDefault="00626CA6" w:rsidP="00626CA6">
            <w:pPr>
              <w:numPr>
                <w:ilvl w:val="0"/>
                <w:numId w:val="39"/>
              </w:numPr>
              <w:pBdr>
                <w:top w:val="nil"/>
                <w:left w:val="nil"/>
                <w:bottom w:val="nil"/>
                <w:right w:val="nil"/>
                <w:between w:val="nil"/>
              </w:pBdr>
              <w:spacing w:line="230" w:lineRule="auto"/>
              <w:ind w:left="426" w:hanging="426"/>
              <w:rPr>
                <w:rFonts w:ascii="Times New Roman" w:eastAsia="Times New Roman" w:hAnsi="Times New Roman"/>
                <w:color w:val="000000"/>
              </w:rPr>
            </w:pPr>
            <w:r w:rsidRPr="00626CA6">
              <w:rPr>
                <w:rFonts w:ascii="Times New Roman" w:eastAsia="Times New Roman" w:hAnsi="Times New Roman"/>
                <w:color w:val="000000"/>
              </w:rPr>
              <w:t>Манић С. и др: Упутство за израду локалних планова развоја у области енергетике, Електротехнички институт ‖Никола Тесла‖, Београд, 2013.</w:t>
            </w:r>
          </w:p>
          <w:p w14:paraId="7A3D4CCD" w14:textId="77777777" w:rsidR="00626CA6" w:rsidRPr="00626CA6" w:rsidRDefault="00626CA6" w:rsidP="00626CA6">
            <w:pPr>
              <w:numPr>
                <w:ilvl w:val="0"/>
                <w:numId w:val="39"/>
              </w:numPr>
              <w:pBdr>
                <w:top w:val="nil"/>
                <w:left w:val="nil"/>
                <w:bottom w:val="nil"/>
                <w:right w:val="nil"/>
                <w:between w:val="nil"/>
              </w:pBdr>
              <w:spacing w:line="230" w:lineRule="auto"/>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Zaleski</w:t>
            </w:r>
            <w:proofErr w:type="spellEnd"/>
            <w:r w:rsidRPr="00626CA6">
              <w:rPr>
                <w:rFonts w:ascii="Times New Roman" w:eastAsia="Times New Roman" w:hAnsi="Times New Roman"/>
                <w:color w:val="000000"/>
              </w:rPr>
              <w:t xml:space="preserve"> S. </w:t>
            </w:r>
            <w:proofErr w:type="spellStart"/>
            <w:r w:rsidRPr="00626CA6">
              <w:rPr>
                <w:rFonts w:ascii="Times New Roman" w:eastAsia="Times New Roman" w:hAnsi="Times New Roman"/>
                <w:color w:val="000000"/>
              </w:rPr>
              <w:t>et</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al</w:t>
            </w:r>
            <w:proofErr w:type="spellEnd"/>
            <w:r w:rsidRPr="00626CA6">
              <w:rPr>
                <w:rFonts w:ascii="Times New Roman" w:eastAsia="Times New Roman" w:hAnsi="Times New Roman"/>
                <w:color w:val="000000"/>
              </w:rPr>
              <w:t>.:</w:t>
            </w:r>
            <w:proofErr w:type="spellStart"/>
            <w:r w:rsidRPr="00626CA6">
              <w:rPr>
                <w:rFonts w:ascii="Times New Roman" w:eastAsia="Times New Roman" w:hAnsi="Times New Roman"/>
                <w:color w:val="000000"/>
              </w:rPr>
              <w:t>Guide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To</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Community</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Energy</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Strategic</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Planning</w:t>
            </w:r>
            <w:proofErr w:type="spellEnd"/>
            <w:r w:rsidRPr="00626CA6">
              <w:rPr>
                <w:rFonts w:ascii="Times New Roman" w:eastAsia="Times New Roman" w:hAnsi="Times New Roman"/>
                <w:color w:val="000000"/>
              </w:rPr>
              <w:t xml:space="preserve">, U.S. </w:t>
            </w:r>
            <w:proofErr w:type="spellStart"/>
            <w:r w:rsidRPr="00626CA6">
              <w:rPr>
                <w:rFonts w:ascii="Times New Roman" w:eastAsia="Times New Roman" w:hAnsi="Times New Roman"/>
                <w:color w:val="000000"/>
              </w:rPr>
              <w:t>Department</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of</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Energy</w:t>
            </w:r>
            <w:proofErr w:type="spellEnd"/>
            <w:r w:rsidRPr="00626CA6">
              <w:rPr>
                <w:rFonts w:ascii="Times New Roman" w:eastAsia="Times New Roman" w:hAnsi="Times New Roman"/>
                <w:color w:val="000000"/>
              </w:rPr>
              <w:t>, 2013.</w:t>
            </w:r>
          </w:p>
        </w:tc>
      </w:tr>
      <w:tr w:rsidR="00626CA6" w:rsidRPr="00626CA6" w14:paraId="29656A9A" w14:textId="77777777" w:rsidTr="008864C1">
        <w:trPr>
          <w:trHeight w:val="251"/>
        </w:trPr>
        <w:tc>
          <w:tcPr>
            <w:tcW w:w="1665" w:type="pct"/>
          </w:tcPr>
          <w:p w14:paraId="64509CB7"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8" w:type="pct"/>
            <w:gridSpan w:val="3"/>
          </w:tcPr>
          <w:p w14:paraId="039913AB"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7" w:type="pct"/>
            <w:gridSpan w:val="2"/>
          </w:tcPr>
          <w:p w14:paraId="22942BEA"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7A5156FC" w14:textId="77777777" w:rsidTr="008864C1">
        <w:trPr>
          <w:trHeight w:val="1012"/>
        </w:trPr>
        <w:tc>
          <w:tcPr>
            <w:tcW w:w="5000" w:type="pct"/>
            <w:gridSpan w:val="6"/>
          </w:tcPr>
          <w:p w14:paraId="32B7716F"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428780D9"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Настава се изводи кроз предавања и вежбе. Предавања прати мултимедијални наставни садржај. Током семестра, путем тестова, континуално се проверава стечено знање студената. Студенти су у</w:t>
            </w:r>
          </w:p>
          <w:p w14:paraId="6366D048"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обавези да израде пројектни задатак (групни рад), који бране на завршном испиту.</w:t>
            </w:r>
          </w:p>
        </w:tc>
      </w:tr>
      <w:tr w:rsidR="00626CA6" w:rsidRPr="00626CA6" w14:paraId="43ADCE1A" w14:textId="77777777" w:rsidTr="008864C1">
        <w:trPr>
          <w:trHeight w:val="254"/>
        </w:trPr>
        <w:tc>
          <w:tcPr>
            <w:tcW w:w="5000" w:type="pct"/>
            <w:gridSpan w:val="6"/>
          </w:tcPr>
          <w:p w14:paraId="1D82F2EA"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6C6A4235" w14:textId="77777777" w:rsidTr="008864C1">
        <w:trPr>
          <w:trHeight w:val="251"/>
        </w:trPr>
        <w:tc>
          <w:tcPr>
            <w:tcW w:w="1753" w:type="pct"/>
            <w:gridSpan w:val="2"/>
          </w:tcPr>
          <w:p w14:paraId="7DC8A624"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4" w:type="pct"/>
          </w:tcPr>
          <w:p w14:paraId="159AA619"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2" w:type="pct"/>
            <w:gridSpan w:val="2"/>
          </w:tcPr>
          <w:p w14:paraId="68E2B9AA"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51" w:type="pct"/>
          </w:tcPr>
          <w:p w14:paraId="5CF98B8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22D3F537" w14:textId="77777777" w:rsidTr="008864C1">
        <w:trPr>
          <w:trHeight w:val="253"/>
        </w:trPr>
        <w:tc>
          <w:tcPr>
            <w:tcW w:w="1753" w:type="pct"/>
            <w:gridSpan w:val="2"/>
          </w:tcPr>
          <w:p w14:paraId="437AE3BD"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54" w:type="pct"/>
          </w:tcPr>
          <w:p w14:paraId="5C7FA67F"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5</w:t>
            </w:r>
          </w:p>
        </w:tc>
        <w:tc>
          <w:tcPr>
            <w:tcW w:w="1642" w:type="pct"/>
            <w:gridSpan w:val="2"/>
          </w:tcPr>
          <w:p w14:paraId="28233200"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51" w:type="pct"/>
          </w:tcPr>
          <w:p w14:paraId="6941F800" w14:textId="77777777" w:rsidR="00626CA6" w:rsidRPr="00626CA6" w:rsidRDefault="00626CA6" w:rsidP="00626CA6">
            <w:pPr>
              <w:pBdr>
                <w:top w:val="nil"/>
                <w:left w:val="nil"/>
                <w:bottom w:val="nil"/>
                <w:right w:val="nil"/>
                <w:between w:val="nil"/>
              </w:pBdr>
              <w:jc w:val="cente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72487FD6" w14:textId="77777777" w:rsidTr="008864C1">
        <w:trPr>
          <w:trHeight w:val="252"/>
        </w:trPr>
        <w:tc>
          <w:tcPr>
            <w:tcW w:w="1753" w:type="pct"/>
            <w:gridSpan w:val="2"/>
          </w:tcPr>
          <w:p w14:paraId="3872F0F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54" w:type="pct"/>
          </w:tcPr>
          <w:p w14:paraId="2C92C6C4"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35</w:t>
            </w:r>
          </w:p>
        </w:tc>
        <w:tc>
          <w:tcPr>
            <w:tcW w:w="1642" w:type="pct"/>
            <w:gridSpan w:val="2"/>
          </w:tcPr>
          <w:p w14:paraId="15E005E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p>
        </w:tc>
        <w:tc>
          <w:tcPr>
            <w:tcW w:w="651" w:type="pct"/>
          </w:tcPr>
          <w:p w14:paraId="4E501BD4"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p>
        </w:tc>
      </w:tr>
      <w:tr w:rsidR="00626CA6" w:rsidRPr="00626CA6" w14:paraId="0767D6B5" w14:textId="77777777" w:rsidTr="008864C1">
        <w:trPr>
          <w:trHeight w:val="254"/>
        </w:trPr>
        <w:tc>
          <w:tcPr>
            <w:tcW w:w="1753" w:type="pct"/>
            <w:gridSpan w:val="2"/>
          </w:tcPr>
          <w:p w14:paraId="625D1D3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54" w:type="pct"/>
          </w:tcPr>
          <w:p w14:paraId="2935C2BC"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30</w:t>
            </w:r>
          </w:p>
        </w:tc>
        <w:tc>
          <w:tcPr>
            <w:tcW w:w="1642" w:type="pct"/>
            <w:gridSpan w:val="2"/>
          </w:tcPr>
          <w:p w14:paraId="0E7C6949"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55DFD7D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348477BB" w14:textId="77777777" w:rsidTr="008864C1">
        <w:trPr>
          <w:trHeight w:val="253"/>
        </w:trPr>
        <w:tc>
          <w:tcPr>
            <w:tcW w:w="1753" w:type="pct"/>
            <w:gridSpan w:val="2"/>
          </w:tcPr>
          <w:p w14:paraId="35A4867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54" w:type="pct"/>
          </w:tcPr>
          <w:p w14:paraId="03C668B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1642" w:type="pct"/>
            <w:gridSpan w:val="2"/>
          </w:tcPr>
          <w:p w14:paraId="6DAC92F1"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108E0C8F"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58F21A19" w14:textId="77777777" w:rsidR="00626CA6" w:rsidRPr="00626CA6" w:rsidRDefault="00626CA6" w:rsidP="00626CA6">
      <w:pPr>
        <w:widowControl w:val="0"/>
        <w:rPr>
          <w:rFonts w:ascii="Times New Roman" w:eastAsia="Times New Roman" w:hAnsi="Times New Roman"/>
          <w:sz w:val="18"/>
          <w:szCs w:val="18"/>
        </w:rPr>
      </w:pPr>
    </w:p>
    <w:p w14:paraId="5AE010C4" w14:textId="77777777" w:rsidR="00626CA6" w:rsidRPr="00626CA6" w:rsidRDefault="00626CA6" w:rsidP="00626CA6">
      <w:pPr>
        <w:widowControl w:val="0"/>
        <w:ind w:left="113"/>
        <w:jc w:val="left"/>
        <w:rPr>
          <w:rFonts w:ascii="Times New Roman" w:eastAsia="Times New Roman" w:hAnsi="Times New Roman"/>
          <w:sz w:val="18"/>
          <w:szCs w:val="18"/>
        </w:rPr>
      </w:pPr>
      <w:r w:rsidRPr="00626CA6">
        <w:rPr>
          <w:rFonts w:ascii="Times New Roman" w:eastAsia="Times New Roman" w:hAnsi="Times New Roman"/>
          <w:sz w:val="18"/>
          <w:szCs w:val="18"/>
        </w:rPr>
        <w:br w:type="page"/>
      </w:r>
    </w:p>
    <w:p w14:paraId="60F00751"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tbl>
      <w:tblPr>
        <w:tblStyle w:val="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7"/>
        <w:gridCol w:w="173"/>
        <w:gridCol w:w="1872"/>
        <w:gridCol w:w="1228"/>
        <w:gridCol w:w="1993"/>
        <w:gridCol w:w="1277"/>
      </w:tblGrid>
      <w:tr w:rsidR="00626CA6" w:rsidRPr="00626CA6" w14:paraId="36DA4207" w14:textId="77777777" w:rsidTr="008864C1">
        <w:trPr>
          <w:trHeight w:val="254"/>
        </w:trPr>
        <w:tc>
          <w:tcPr>
            <w:tcW w:w="5000" w:type="pct"/>
            <w:gridSpan w:val="6"/>
          </w:tcPr>
          <w:p w14:paraId="73559FA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Студијски програм</w:t>
            </w:r>
            <w:r w:rsidRPr="00626CA6">
              <w:rPr>
                <w:rFonts w:ascii="Times New Roman" w:eastAsia="Times New Roman" w:hAnsi="Times New Roman"/>
                <w:color w:val="000000"/>
              </w:rPr>
              <w:t>: Урбано инжењерство</w:t>
            </w:r>
          </w:p>
        </w:tc>
      </w:tr>
      <w:tr w:rsidR="00626CA6" w:rsidRPr="00626CA6" w14:paraId="6E6183EE" w14:textId="77777777" w:rsidTr="008864C1">
        <w:trPr>
          <w:trHeight w:val="254"/>
        </w:trPr>
        <w:tc>
          <w:tcPr>
            <w:tcW w:w="5000" w:type="pct"/>
            <w:gridSpan w:val="6"/>
          </w:tcPr>
          <w:p w14:paraId="6E23CC4C" w14:textId="77777777" w:rsidR="00626CA6" w:rsidRPr="00626CA6" w:rsidRDefault="00626CA6" w:rsidP="00626CA6">
            <w:pPr>
              <w:pStyle w:val="Heading1"/>
            </w:pPr>
            <w:bookmarkStart w:id="20" w:name="_heading=h.3rdcrjn" w:colFirst="0" w:colLast="0"/>
            <w:bookmarkStart w:id="21" w:name="_Назив_предмета:_Примена"/>
            <w:bookmarkEnd w:id="20"/>
            <w:bookmarkEnd w:id="21"/>
            <w:r w:rsidRPr="00626CA6">
              <w:t>Назив предмета: Примена рачунара у пројектовању конструкција</w:t>
            </w:r>
          </w:p>
        </w:tc>
      </w:tr>
      <w:tr w:rsidR="00626CA6" w:rsidRPr="00626CA6" w14:paraId="1914F6FE" w14:textId="77777777" w:rsidTr="008864C1">
        <w:trPr>
          <w:trHeight w:val="251"/>
        </w:trPr>
        <w:tc>
          <w:tcPr>
            <w:tcW w:w="5000" w:type="pct"/>
            <w:gridSpan w:val="6"/>
          </w:tcPr>
          <w:p w14:paraId="2E0F3946"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Гордана Р. Јовичић, Владимир П. Миловановић</w:t>
            </w:r>
          </w:p>
        </w:tc>
      </w:tr>
      <w:tr w:rsidR="00626CA6" w:rsidRPr="00626CA6" w14:paraId="3BC7A71A" w14:textId="77777777" w:rsidTr="008864C1">
        <w:trPr>
          <w:trHeight w:val="254"/>
        </w:trPr>
        <w:tc>
          <w:tcPr>
            <w:tcW w:w="5000" w:type="pct"/>
            <w:gridSpan w:val="6"/>
          </w:tcPr>
          <w:p w14:paraId="5454297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Изборни</w:t>
            </w:r>
          </w:p>
        </w:tc>
      </w:tr>
      <w:tr w:rsidR="00626CA6" w:rsidRPr="00626CA6" w14:paraId="5B24293C" w14:textId="77777777" w:rsidTr="008864C1">
        <w:trPr>
          <w:trHeight w:val="251"/>
        </w:trPr>
        <w:tc>
          <w:tcPr>
            <w:tcW w:w="5000" w:type="pct"/>
            <w:gridSpan w:val="6"/>
          </w:tcPr>
          <w:p w14:paraId="7562675C"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09AFFEFE" w14:textId="77777777" w:rsidTr="008864C1">
        <w:trPr>
          <w:trHeight w:val="253"/>
        </w:trPr>
        <w:tc>
          <w:tcPr>
            <w:tcW w:w="5000" w:type="pct"/>
            <w:gridSpan w:val="6"/>
          </w:tcPr>
          <w:p w14:paraId="154EC388"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Услов</w:t>
            </w:r>
            <w:r w:rsidRPr="00626CA6">
              <w:rPr>
                <w:rFonts w:ascii="Times New Roman" w:eastAsia="Times New Roman" w:hAnsi="Times New Roman"/>
                <w:color w:val="000000"/>
              </w:rPr>
              <w:t>: Нема</w:t>
            </w:r>
          </w:p>
        </w:tc>
      </w:tr>
      <w:tr w:rsidR="00626CA6" w:rsidRPr="00626CA6" w14:paraId="432F4AB8" w14:textId="77777777" w:rsidTr="008864C1">
        <w:trPr>
          <w:trHeight w:val="1012"/>
        </w:trPr>
        <w:tc>
          <w:tcPr>
            <w:tcW w:w="5000" w:type="pct"/>
            <w:gridSpan w:val="6"/>
          </w:tcPr>
          <w:p w14:paraId="3FD60DCC"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11DC1571"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Стицање неопходних теоријских и практичних знања из области МКЕ и могућности примене рачунара у пројектовању конструкција са посебним значајем провере и контроле добијених вредности.</w:t>
            </w:r>
          </w:p>
        </w:tc>
      </w:tr>
      <w:tr w:rsidR="00626CA6" w:rsidRPr="00626CA6" w14:paraId="56C68456" w14:textId="77777777" w:rsidTr="008864C1">
        <w:trPr>
          <w:trHeight w:val="1586"/>
        </w:trPr>
        <w:tc>
          <w:tcPr>
            <w:tcW w:w="5000" w:type="pct"/>
            <w:gridSpan w:val="6"/>
          </w:tcPr>
          <w:p w14:paraId="0852574E"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59EBF25F" w14:textId="77777777" w:rsidR="00626CA6" w:rsidRPr="00626CA6" w:rsidRDefault="00626CA6" w:rsidP="00626CA6">
            <w:pPr>
              <w:pBdr>
                <w:top w:val="nil"/>
                <w:left w:val="nil"/>
                <w:bottom w:val="nil"/>
                <w:right w:val="nil"/>
                <w:between w:val="nil"/>
              </w:pBdr>
              <w:spacing w:line="242" w:lineRule="auto"/>
              <w:rPr>
                <w:rFonts w:ascii="Times New Roman" w:eastAsia="Times New Roman" w:hAnsi="Times New Roman"/>
                <w:color w:val="000000"/>
              </w:rPr>
            </w:pPr>
            <w:r w:rsidRPr="00626CA6">
              <w:rPr>
                <w:rFonts w:ascii="Times New Roman" w:eastAsia="Times New Roman" w:hAnsi="Times New Roman"/>
                <w:color w:val="000000"/>
              </w:rPr>
              <w:t>Оспособљавање студената за практичну примену савремених софтвера у области МКЕ за анализу конструкција у фази њиховог пројектовања.</w:t>
            </w:r>
          </w:p>
          <w:p w14:paraId="4BBE18B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У оквиру курса студенти ће бити оспособљени за моделирање и анализу грађевинских конструкција применом МКЕ у више различитих софтвера, као што су PAK, FEMAP, NX NASTRAN, ANSYS, CATIA.</w:t>
            </w:r>
          </w:p>
        </w:tc>
      </w:tr>
      <w:tr w:rsidR="00626CA6" w:rsidRPr="00626CA6" w14:paraId="1E27B41E" w14:textId="77777777" w:rsidTr="008864C1">
        <w:trPr>
          <w:trHeight w:val="3566"/>
        </w:trPr>
        <w:tc>
          <w:tcPr>
            <w:tcW w:w="5000" w:type="pct"/>
            <w:gridSpan w:val="6"/>
          </w:tcPr>
          <w:p w14:paraId="18CFB402"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73395F41"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p>
          <w:p w14:paraId="7B083918" w14:textId="77777777" w:rsidR="00626CA6" w:rsidRPr="00626CA6" w:rsidRDefault="00626CA6" w:rsidP="00626CA6">
            <w:pPr>
              <w:pBdr>
                <w:top w:val="nil"/>
                <w:left w:val="nil"/>
                <w:bottom w:val="nil"/>
                <w:right w:val="nil"/>
                <w:between w:val="nil"/>
              </w:pBdr>
              <w:spacing w:line="251"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058350E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На предавањима се излаже сажет приказ принципа на којима је заснован МКЕ. Презентује се рад у одговарајућим МКЕ софтверима, указује на потенцијалне проблеме, специфичности у примени и разлике до којих могу довести различити начини моделирања грађевинских конструкција. Указује се на значај анализе и контроле резултата кроз поређење резултата добијених у различитим МКЕ софтверима, за различите густине мреже, уз могућност поређења са аналитичким решењима.</w:t>
            </w:r>
          </w:p>
          <w:p w14:paraId="19C42350" w14:textId="77777777" w:rsidR="00626CA6" w:rsidRPr="00626CA6" w:rsidRDefault="00626CA6" w:rsidP="00626CA6">
            <w:pPr>
              <w:pBdr>
                <w:top w:val="nil"/>
                <w:left w:val="nil"/>
                <w:bottom w:val="nil"/>
                <w:right w:val="nil"/>
                <w:between w:val="nil"/>
              </w:pBdr>
              <w:rPr>
                <w:rFonts w:ascii="Times New Roman" w:eastAsia="Times New Roman" w:hAnsi="Times New Roman"/>
                <w:i/>
                <w:color w:val="000000"/>
              </w:rPr>
            </w:pPr>
          </w:p>
          <w:p w14:paraId="148B62AC" w14:textId="77777777" w:rsidR="00626CA6" w:rsidRPr="00626CA6" w:rsidRDefault="00626CA6" w:rsidP="00626CA6">
            <w:pPr>
              <w:pBdr>
                <w:top w:val="nil"/>
                <w:left w:val="nil"/>
                <w:bottom w:val="nil"/>
                <w:right w:val="nil"/>
                <w:between w:val="nil"/>
              </w:pBdr>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42551336"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Примена рачунара и упознавање са могућностима при решавању различитих проблема са којима се суочавамо при пројектовању реалних конструкција у пракси. На различитим примерима грађевинских конструкција се врши упознавање кандидата са ефектима до којих се долази усвајањем различитих опција у моделирању конструкција. Вежбе прате теоријску наставу, изводе </w:t>
            </w:r>
            <w:proofErr w:type="spellStart"/>
            <w:r w:rsidRPr="00626CA6">
              <w:rPr>
                <w:rFonts w:ascii="Times New Roman" w:eastAsia="Times New Roman" w:hAnsi="Times New Roman"/>
                <w:color w:val="000000"/>
              </w:rPr>
              <w:t>аудиторно</w:t>
            </w:r>
            <w:proofErr w:type="spellEnd"/>
            <w:r w:rsidRPr="00626CA6">
              <w:rPr>
                <w:rFonts w:ascii="Times New Roman" w:eastAsia="Times New Roman" w:hAnsi="Times New Roman"/>
                <w:color w:val="000000"/>
              </w:rPr>
              <w:t xml:space="preserve"> и састоје се од израде задатака, самосталних радова, домаћих задатака и семинарских</w:t>
            </w:r>
          </w:p>
          <w:p w14:paraId="54CED755" w14:textId="77777777" w:rsidR="00626CA6" w:rsidRPr="00626CA6" w:rsidRDefault="00626CA6" w:rsidP="00626CA6">
            <w:pPr>
              <w:pBdr>
                <w:top w:val="nil"/>
                <w:left w:val="nil"/>
                <w:bottom w:val="nil"/>
                <w:right w:val="nil"/>
                <w:between w:val="nil"/>
              </w:pBdr>
              <w:spacing w:line="261" w:lineRule="auto"/>
              <w:rPr>
                <w:rFonts w:ascii="Times New Roman" w:eastAsia="Times New Roman" w:hAnsi="Times New Roman"/>
                <w:color w:val="000000"/>
              </w:rPr>
            </w:pPr>
            <w:r w:rsidRPr="00626CA6">
              <w:rPr>
                <w:rFonts w:ascii="Times New Roman" w:eastAsia="Times New Roman" w:hAnsi="Times New Roman"/>
                <w:color w:val="000000"/>
              </w:rPr>
              <w:t>радова, које студент мора самостално да уради и презентира их.</w:t>
            </w:r>
          </w:p>
        </w:tc>
      </w:tr>
      <w:tr w:rsidR="00626CA6" w:rsidRPr="00626CA6" w14:paraId="4F9FFE8F" w14:textId="77777777" w:rsidTr="008864C1">
        <w:trPr>
          <w:trHeight w:val="2614"/>
        </w:trPr>
        <w:tc>
          <w:tcPr>
            <w:tcW w:w="5000" w:type="pct"/>
            <w:gridSpan w:val="6"/>
          </w:tcPr>
          <w:p w14:paraId="7435AD60"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4A492AD8" w14:textId="77777777" w:rsidR="00626CA6" w:rsidRPr="00626CA6" w:rsidRDefault="00626CA6" w:rsidP="00626CA6">
            <w:pPr>
              <w:numPr>
                <w:ilvl w:val="0"/>
                <w:numId w:val="36"/>
              </w:numPr>
              <w:pBdr>
                <w:top w:val="nil"/>
                <w:left w:val="nil"/>
                <w:bottom w:val="nil"/>
                <w:right w:val="nil"/>
                <w:between w:val="nil"/>
              </w:pBdr>
              <w:spacing w:line="242" w:lineRule="auto"/>
              <w:ind w:left="426" w:hanging="426"/>
              <w:rPr>
                <w:rFonts w:ascii="Times New Roman" w:eastAsia="Times New Roman" w:hAnsi="Times New Roman"/>
                <w:color w:val="000000"/>
              </w:rPr>
            </w:pPr>
            <w:r w:rsidRPr="00626CA6">
              <w:rPr>
                <w:rFonts w:ascii="Times New Roman" w:eastAsia="Times New Roman" w:hAnsi="Times New Roman"/>
                <w:color w:val="000000"/>
              </w:rPr>
              <w:t>М. Којић, Р. Славковић, М. Живковић, Н. Грујовић: Метод коначних елемената I, Машински факултет, Крагујевац, 1998.</w:t>
            </w:r>
          </w:p>
          <w:p w14:paraId="73FD7AC1" w14:textId="77777777" w:rsidR="00626CA6" w:rsidRPr="00626CA6" w:rsidRDefault="00626CA6" w:rsidP="00626CA6">
            <w:pPr>
              <w:numPr>
                <w:ilvl w:val="0"/>
                <w:numId w:val="36"/>
              </w:numPr>
              <w:pBdr>
                <w:top w:val="nil"/>
                <w:left w:val="nil"/>
                <w:bottom w:val="nil"/>
                <w:right w:val="nil"/>
                <w:between w:val="nil"/>
              </w:pBdr>
              <w:spacing w:line="248" w:lineRule="auto"/>
              <w:ind w:left="426" w:hanging="426"/>
              <w:rPr>
                <w:rFonts w:ascii="Times New Roman" w:eastAsia="Times New Roman" w:hAnsi="Times New Roman"/>
                <w:color w:val="000000"/>
              </w:rPr>
            </w:pPr>
            <w:r w:rsidRPr="00626CA6">
              <w:rPr>
                <w:rFonts w:ascii="Times New Roman" w:eastAsia="Times New Roman" w:hAnsi="Times New Roman"/>
                <w:color w:val="000000"/>
              </w:rPr>
              <w:t>Д. Ковачевић: МКЕ моделирање у анализи конструкција, Грађевинска књига, Београд 2006</w:t>
            </w:r>
          </w:p>
          <w:p w14:paraId="5E5B3998" w14:textId="77777777" w:rsidR="00626CA6" w:rsidRPr="00626CA6" w:rsidRDefault="00626CA6" w:rsidP="00626CA6">
            <w:pPr>
              <w:numPr>
                <w:ilvl w:val="0"/>
                <w:numId w:val="36"/>
              </w:numPr>
              <w:pBdr>
                <w:top w:val="nil"/>
                <w:left w:val="nil"/>
                <w:bottom w:val="nil"/>
                <w:right w:val="nil"/>
                <w:between w:val="nil"/>
              </w:pBdr>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Г. Јовичић, М. Живковић, Интегритет и век конструкција, Факултет инжењерских наука, Универзитет у Крагујевцу, </w:t>
            </w:r>
            <w:proofErr w:type="spellStart"/>
            <w:r w:rsidRPr="00626CA6">
              <w:rPr>
                <w:rFonts w:ascii="Times New Roman" w:eastAsia="Times New Roman" w:hAnsi="Times New Roman"/>
                <w:color w:val="000000"/>
              </w:rPr>
              <w:t>isbn</w:t>
            </w:r>
            <w:proofErr w:type="spellEnd"/>
            <w:r w:rsidRPr="00626CA6">
              <w:rPr>
                <w:rFonts w:ascii="Times New Roman" w:eastAsia="Times New Roman" w:hAnsi="Times New Roman"/>
                <w:color w:val="000000"/>
              </w:rPr>
              <w:t xml:space="preserve"> 978-86-6335-002-9, 2016</w:t>
            </w:r>
          </w:p>
          <w:p w14:paraId="6CBD633E" w14:textId="77777777" w:rsidR="00626CA6" w:rsidRPr="00626CA6" w:rsidRDefault="00626CA6" w:rsidP="00626CA6">
            <w:pPr>
              <w:numPr>
                <w:ilvl w:val="0"/>
                <w:numId w:val="36"/>
              </w:numPr>
              <w:pBdr>
                <w:top w:val="nil"/>
                <w:left w:val="nil"/>
                <w:bottom w:val="nil"/>
                <w:right w:val="nil"/>
                <w:between w:val="nil"/>
              </w:pBdr>
              <w:ind w:left="426" w:hanging="426"/>
              <w:rPr>
                <w:rFonts w:ascii="Times New Roman" w:eastAsia="Times New Roman" w:hAnsi="Times New Roman"/>
                <w:color w:val="000000"/>
              </w:rPr>
            </w:pPr>
            <w:r w:rsidRPr="00626CA6">
              <w:rPr>
                <w:rFonts w:ascii="Times New Roman" w:eastAsia="Times New Roman" w:hAnsi="Times New Roman"/>
                <w:color w:val="000000"/>
              </w:rPr>
              <w:t>Г Јовичић, М. Живковић, С. Вуловић, Прорачунска механика лома и замора, Машински факултет Крагујевац, ISBN 978-86-86663-65-8, 2011</w:t>
            </w:r>
          </w:p>
          <w:p w14:paraId="3895385C" w14:textId="77777777" w:rsidR="00626CA6" w:rsidRPr="00626CA6" w:rsidRDefault="00626CA6" w:rsidP="00626CA6">
            <w:pPr>
              <w:numPr>
                <w:ilvl w:val="0"/>
                <w:numId w:val="36"/>
              </w:numPr>
              <w:pBdr>
                <w:top w:val="nil"/>
                <w:left w:val="nil"/>
                <w:bottom w:val="nil"/>
                <w:right w:val="nil"/>
                <w:between w:val="nil"/>
              </w:pBdr>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A.V. </w:t>
            </w:r>
            <w:proofErr w:type="spellStart"/>
            <w:r w:rsidRPr="00626CA6">
              <w:rPr>
                <w:rFonts w:ascii="Times New Roman" w:eastAsia="Times New Roman" w:hAnsi="Times New Roman"/>
                <w:color w:val="000000"/>
              </w:rPr>
              <w:t>Perelmuter</w:t>
            </w:r>
            <w:proofErr w:type="spellEnd"/>
            <w:r w:rsidRPr="00626CA6">
              <w:rPr>
                <w:rFonts w:ascii="Times New Roman" w:eastAsia="Times New Roman" w:hAnsi="Times New Roman"/>
                <w:color w:val="000000"/>
              </w:rPr>
              <w:t xml:space="preserve">, V.I. </w:t>
            </w:r>
            <w:proofErr w:type="spellStart"/>
            <w:r w:rsidRPr="00626CA6">
              <w:rPr>
                <w:rFonts w:ascii="Times New Roman" w:eastAsia="Times New Roman" w:hAnsi="Times New Roman"/>
                <w:color w:val="000000"/>
              </w:rPr>
              <w:t>Slivker</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NumericalStructuralAnalysis</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Methods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ModelsandPitfalls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Springer-Verlag</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Berling</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Heidelbert</w:t>
            </w:r>
            <w:proofErr w:type="spellEnd"/>
            <w:r w:rsidRPr="00626CA6">
              <w:rPr>
                <w:rFonts w:ascii="Times New Roman" w:eastAsia="Times New Roman" w:hAnsi="Times New Roman"/>
                <w:color w:val="000000"/>
              </w:rPr>
              <w:t xml:space="preserve"> 2003</w:t>
            </w:r>
          </w:p>
        </w:tc>
      </w:tr>
      <w:tr w:rsidR="00626CA6" w:rsidRPr="00626CA6" w14:paraId="758D69A1" w14:textId="77777777" w:rsidTr="008864C1">
        <w:trPr>
          <w:trHeight w:val="251"/>
        </w:trPr>
        <w:tc>
          <w:tcPr>
            <w:tcW w:w="1665" w:type="pct"/>
          </w:tcPr>
          <w:p w14:paraId="47F58552"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8" w:type="pct"/>
            <w:gridSpan w:val="3"/>
          </w:tcPr>
          <w:p w14:paraId="31087EAB"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7" w:type="pct"/>
            <w:gridSpan w:val="2"/>
          </w:tcPr>
          <w:p w14:paraId="2DF044D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03D0EF44" w14:textId="77777777" w:rsidTr="008864C1">
        <w:trPr>
          <w:trHeight w:val="760"/>
        </w:trPr>
        <w:tc>
          <w:tcPr>
            <w:tcW w:w="5000" w:type="pct"/>
            <w:gridSpan w:val="6"/>
          </w:tcPr>
          <w:p w14:paraId="4D1A45EA"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03F908BD"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Теоријска настава се изводи у учионици. Вежбе се реализују кроз рад у рачунарској учионици где студенти добијају кратка објашњења после чега раде индивидуално.</w:t>
            </w:r>
          </w:p>
        </w:tc>
      </w:tr>
      <w:tr w:rsidR="00626CA6" w:rsidRPr="00626CA6" w14:paraId="65EC91B6" w14:textId="77777777" w:rsidTr="008864C1">
        <w:trPr>
          <w:trHeight w:val="251"/>
        </w:trPr>
        <w:tc>
          <w:tcPr>
            <w:tcW w:w="5000" w:type="pct"/>
            <w:gridSpan w:val="6"/>
          </w:tcPr>
          <w:p w14:paraId="0177A473"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2E979426" w14:textId="77777777" w:rsidTr="008864C1">
        <w:trPr>
          <w:trHeight w:val="254"/>
        </w:trPr>
        <w:tc>
          <w:tcPr>
            <w:tcW w:w="1753" w:type="pct"/>
            <w:gridSpan w:val="2"/>
          </w:tcPr>
          <w:p w14:paraId="3F9EED5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4" w:type="pct"/>
          </w:tcPr>
          <w:p w14:paraId="4F037845"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2" w:type="pct"/>
            <w:gridSpan w:val="2"/>
          </w:tcPr>
          <w:p w14:paraId="5329D73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51" w:type="pct"/>
          </w:tcPr>
          <w:p w14:paraId="0732454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2E0F44C0" w14:textId="77777777" w:rsidTr="008864C1">
        <w:trPr>
          <w:trHeight w:val="251"/>
        </w:trPr>
        <w:tc>
          <w:tcPr>
            <w:tcW w:w="1753" w:type="pct"/>
            <w:gridSpan w:val="2"/>
          </w:tcPr>
          <w:p w14:paraId="081B3ED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54" w:type="pct"/>
          </w:tcPr>
          <w:p w14:paraId="18475B96"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10</w:t>
            </w:r>
          </w:p>
        </w:tc>
        <w:tc>
          <w:tcPr>
            <w:tcW w:w="1642" w:type="pct"/>
            <w:gridSpan w:val="2"/>
          </w:tcPr>
          <w:p w14:paraId="04913EEC"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51" w:type="pct"/>
          </w:tcPr>
          <w:p w14:paraId="53278467"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5F4245C0" w14:textId="77777777" w:rsidTr="008864C1">
        <w:trPr>
          <w:trHeight w:val="254"/>
        </w:trPr>
        <w:tc>
          <w:tcPr>
            <w:tcW w:w="1753" w:type="pct"/>
            <w:gridSpan w:val="2"/>
          </w:tcPr>
          <w:p w14:paraId="1ACD51B8"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54" w:type="pct"/>
          </w:tcPr>
          <w:p w14:paraId="51C4BCC2"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20</w:t>
            </w:r>
          </w:p>
        </w:tc>
        <w:tc>
          <w:tcPr>
            <w:tcW w:w="1642" w:type="pct"/>
            <w:gridSpan w:val="2"/>
          </w:tcPr>
          <w:p w14:paraId="038A522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p>
        </w:tc>
        <w:tc>
          <w:tcPr>
            <w:tcW w:w="651" w:type="pct"/>
          </w:tcPr>
          <w:p w14:paraId="6C7F007A"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p>
        </w:tc>
      </w:tr>
      <w:tr w:rsidR="00626CA6" w:rsidRPr="00626CA6" w14:paraId="22898443" w14:textId="77777777" w:rsidTr="008864C1">
        <w:trPr>
          <w:trHeight w:val="251"/>
        </w:trPr>
        <w:tc>
          <w:tcPr>
            <w:tcW w:w="1753" w:type="pct"/>
            <w:gridSpan w:val="2"/>
          </w:tcPr>
          <w:p w14:paraId="0C7AB34A"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54" w:type="pct"/>
          </w:tcPr>
          <w:p w14:paraId="5A3CDDDF"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40</w:t>
            </w:r>
          </w:p>
        </w:tc>
        <w:tc>
          <w:tcPr>
            <w:tcW w:w="1642" w:type="pct"/>
            <w:gridSpan w:val="2"/>
          </w:tcPr>
          <w:p w14:paraId="6C18927E"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05B8EDDA"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5085F785" w14:textId="77777777" w:rsidTr="008864C1">
        <w:trPr>
          <w:trHeight w:val="254"/>
        </w:trPr>
        <w:tc>
          <w:tcPr>
            <w:tcW w:w="1753" w:type="pct"/>
            <w:gridSpan w:val="2"/>
          </w:tcPr>
          <w:p w14:paraId="10A3BD6F"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54" w:type="pct"/>
          </w:tcPr>
          <w:p w14:paraId="74A6FC8D"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1642" w:type="pct"/>
            <w:gridSpan w:val="2"/>
          </w:tcPr>
          <w:p w14:paraId="45339406"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66C28C1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3E7591FE" w14:textId="77777777" w:rsidR="00626CA6" w:rsidRPr="00626CA6" w:rsidRDefault="00626CA6" w:rsidP="00626CA6">
      <w:pPr>
        <w:widowControl w:val="0"/>
        <w:pBdr>
          <w:top w:val="nil"/>
          <w:left w:val="nil"/>
          <w:bottom w:val="nil"/>
          <w:right w:val="nil"/>
          <w:between w:val="nil"/>
        </w:pBdr>
        <w:spacing w:line="276" w:lineRule="auto"/>
        <w:rPr>
          <w:rFonts w:ascii="Times New Roman" w:eastAsia="Times New Roman" w:hAnsi="Times New Roman"/>
          <w:sz w:val="18"/>
          <w:szCs w:val="18"/>
        </w:rPr>
      </w:pPr>
    </w:p>
    <w:p w14:paraId="3F6E8D99" w14:textId="77777777" w:rsidR="00626CA6" w:rsidRPr="00626CA6" w:rsidRDefault="00626CA6" w:rsidP="00626CA6">
      <w:pPr>
        <w:widowControl w:val="0"/>
        <w:ind w:left="113"/>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8"/>
        <w:gridCol w:w="2031"/>
        <w:gridCol w:w="1179"/>
        <w:gridCol w:w="2060"/>
        <w:gridCol w:w="1322"/>
      </w:tblGrid>
      <w:tr w:rsidR="00626CA6" w:rsidRPr="00626CA6" w14:paraId="63EE1387" w14:textId="77777777" w:rsidTr="008864C1">
        <w:trPr>
          <w:trHeight w:val="289"/>
        </w:trPr>
        <w:tc>
          <w:tcPr>
            <w:tcW w:w="5000" w:type="pct"/>
            <w:gridSpan w:val="5"/>
          </w:tcPr>
          <w:p w14:paraId="0F3AF5A2"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b/>
                <w:color w:val="000000"/>
              </w:rPr>
              <w:lastRenderedPageBreak/>
              <w:t xml:space="preserve">Студијски програм: </w:t>
            </w:r>
            <w:r w:rsidRPr="00626CA6">
              <w:rPr>
                <w:rFonts w:ascii="Times New Roman" w:eastAsia="Times New Roman" w:hAnsi="Times New Roman"/>
                <w:color w:val="000000"/>
              </w:rPr>
              <w:t>Машинско инжењерство/Урбано инжењерство</w:t>
            </w:r>
          </w:p>
        </w:tc>
      </w:tr>
      <w:tr w:rsidR="00626CA6" w:rsidRPr="00626CA6" w14:paraId="48BF8083" w14:textId="77777777" w:rsidTr="008864C1">
        <w:trPr>
          <w:trHeight w:val="290"/>
        </w:trPr>
        <w:tc>
          <w:tcPr>
            <w:tcW w:w="5000" w:type="pct"/>
            <w:gridSpan w:val="5"/>
          </w:tcPr>
          <w:p w14:paraId="3F700D6A" w14:textId="77777777" w:rsidR="00626CA6" w:rsidRPr="00626CA6" w:rsidRDefault="00626CA6" w:rsidP="00626CA6">
            <w:pPr>
              <w:pStyle w:val="Heading1"/>
            </w:pPr>
            <w:bookmarkStart w:id="22" w:name="_heading=h.26in1rg" w:colFirst="0" w:colLast="0"/>
            <w:bookmarkStart w:id="23" w:name="_Назив_предмета:_Регулисање"/>
            <w:bookmarkEnd w:id="22"/>
            <w:bookmarkEnd w:id="23"/>
            <w:r w:rsidRPr="00626CA6">
              <w:t>Назив предмета: Регулисање и управљање саобраћајем</w:t>
            </w:r>
          </w:p>
        </w:tc>
      </w:tr>
      <w:tr w:rsidR="00626CA6" w:rsidRPr="00626CA6" w14:paraId="472D0676" w14:textId="77777777" w:rsidTr="008864C1">
        <w:trPr>
          <w:trHeight w:val="290"/>
        </w:trPr>
        <w:tc>
          <w:tcPr>
            <w:tcW w:w="5000" w:type="pct"/>
            <w:gridSpan w:val="5"/>
          </w:tcPr>
          <w:p w14:paraId="75B1F5BB"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Јовановић Д. Александар</w:t>
            </w:r>
          </w:p>
        </w:tc>
      </w:tr>
      <w:tr w:rsidR="00626CA6" w:rsidRPr="00626CA6" w14:paraId="181D0515" w14:textId="77777777" w:rsidTr="008864C1">
        <w:trPr>
          <w:trHeight w:val="289"/>
        </w:trPr>
        <w:tc>
          <w:tcPr>
            <w:tcW w:w="5000" w:type="pct"/>
            <w:gridSpan w:val="5"/>
          </w:tcPr>
          <w:p w14:paraId="255DBCB4"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b/>
                <w:color w:val="000000"/>
              </w:rPr>
              <w:t xml:space="preserve">Статус предмета: </w:t>
            </w:r>
            <w:r w:rsidRPr="00626CA6">
              <w:rPr>
                <w:rFonts w:ascii="Times New Roman" w:eastAsia="Times New Roman" w:hAnsi="Times New Roman"/>
                <w:color w:val="000000"/>
              </w:rPr>
              <w:t>изборни предмет студијског програма/модула</w:t>
            </w:r>
          </w:p>
        </w:tc>
      </w:tr>
      <w:tr w:rsidR="00626CA6" w:rsidRPr="00626CA6" w14:paraId="62C7455B" w14:textId="77777777" w:rsidTr="008864C1">
        <w:trPr>
          <w:trHeight w:val="290"/>
        </w:trPr>
        <w:tc>
          <w:tcPr>
            <w:tcW w:w="5000" w:type="pct"/>
            <w:gridSpan w:val="5"/>
          </w:tcPr>
          <w:p w14:paraId="2C58B93E"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 xml:space="preserve">Број ЕСПБ: </w:t>
            </w:r>
            <w:r w:rsidRPr="00626CA6">
              <w:rPr>
                <w:rFonts w:ascii="Times New Roman" w:eastAsia="Times New Roman" w:hAnsi="Times New Roman"/>
                <w:color w:val="000000"/>
              </w:rPr>
              <w:t>6</w:t>
            </w:r>
          </w:p>
        </w:tc>
      </w:tr>
      <w:tr w:rsidR="00626CA6" w:rsidRPr="00626CA6" w14:paraId="0B45EF17" w14:textId="77777777" w:rsidTr="008864C1">
        <w:trPr>
          <w:trHeight w:val="290"/>
        </w:trPr>
        <w:tc>
          <w:tcPr>
            <w:tcW w:w="5000" w:type="pct"/>
            <w:gridSpan w:val="5"/>
          </w:tcPr>
          <w:p w14:paraId="11BC98FD"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нема</w:t>
            </w:r>
          </w:p>
        </w:tc>
      </w:tr>
      <w:tr w:rsidR="00626CA6" w:rsidRPr="00626CA6" w14:paraId="0D183416" w14:textId="77777777" w:rsidTr="008864C1">
        <w:trPr>
          <w:trHeight w:val="1271"/>
        </w:trPr>
        <w:tc>
          <w:tcPr>
            <w:tcW w:w="5000" w:type="pct"/>
            <w:gridSpan w:val="5"/>
          </w:tcPr>
          <w:p w14:paraId="14F1FC48"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22680F1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Добијање знања из области регулисања саобраћаја у градовима путем хоризонталне и вертикалне сигнализације. Пројектовање, оптимизација, симулација и вредновање сигналних планова на раскрсницама. Упознавање са елементима линијске и зонске координације рада светлосних сигнала. Упознавање са савременим концептима адаптибилног управљања саобраћајем.</w:t>
            </w:r>
          </w:p>
        </w:tc>
      </w:tr>
      <w:tr w:rsidR="00626CA6" w:rsidRPr="00626CA6" w14:paraId="2C41C3F8" w14:textId="77777777" w:rsidTr="008864C1">
        <w:trPr>
          <w:trHeight w:val="1958"/>
        </w:trPr>
        <w:tc>
          <w:tcPr>
            <w:tcW w:w="5000" w:type="pct"/>
            <w:gridSpan w:val="5"/>
          </w:tcPr>
          <w:p w14:paraId="7492E916" w14:textId="77777777" w:rsidR="00626CA6" w:rsidRPr="00626CA6" w:rsidRDefault="00626CA6" w:rsidP="00626CA6">
            <w:pPr>
              <w:pBdr>
                <w:top w:val="nil"/>
                <w:left w:val="nil"/>
                <w:bottom w:val="nil"/>
                <w:right w:val="nil"/>
                <w:between w:val="nil"/>
              </w:pBdr>
              <w:spacing w:line="228"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4304DA91"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Студент се оспособљава за примену стандарда хоризонталне и вертикалне сигнализације на уличној мрежи, процену оправданости увођења светлосне сигнализације, управљање радом светлосних сигнала помоћу познатих метода и софтвера, стиче знања о адаптибилним системима управљања светлосном сигнализацијом, упознаје се са основама координисаног рада светлосних сигнала и стиче знања о савременим концептима управљања саобраћајем, са акцентом на раскрснице са нетипичном геометријском структуром. На крају, студент је у стању да креира целокупан пројекат хоризонталне, вертикалне и светлосне сигнализације на раскрсници.</w:t>
            </w:r>
          </w:p>
        </w:tc>
      </w:tr>
      <w:tr w:rsidR="00626CA6" w:rsidRPr="00626CA6" w14:paraId="6CAF35D4" w14:textId="77777777" w:rsidTr="008864C1">
        <w:trPr>
          <w:trHeight w:val="2874"/>
        </w:trPr>
        <w:tc>
          <w:tcPr>
            <w:tcW w:w="5000" w:type="pct"/>
            <w:gridSpan w:val="5"/>
          </w:tcPr>
          <w:p w14:paraId="7207CC05"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302ACE3C" w14:textId="77777777" w:rsidR="00626CA6" w:rsidRPr="00626CA6" w:rsidRDefault="00626CA6" w:rsidP="00626CA6">
            <w:pPr>
              <w:pBdr>
                <w:top w:val="nil"/>
                <w:left w:val="nil"/>
                <w:bottom w:val="nil"/>
                <w:right w:val="nil"/>
                <w:between w:val="nil"/>
              </w:pBdr>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7536955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Основни појмови из области регулисања саобраћаја. Режими рада раскрсница. Елементи хоризонталне сигнализације. Елементи вертикалне сигнализације. Метода „</w:t>
            </w:r>
            <w:proofErr w:type="spellStart"/>
            <w:r w:rsidRPr="00626CA6">
              <w:rPr>
                <w:rFonts w:ascii="Times New Roman" w:eastAsia="Times New Roman" w:hAnsi="Times New Roman"/>
                <w:color w:val="000000"/>
              </w:rPr>
              <w:t>Webster</w:t>
            </w:r>
            <w:proofErr w:type="spellEnd"/>
            <w:r w:rsidRPr="00626CA6">
              <w:rPr>
                <w:rFonts w:ascii="Times New Roman" w:eastAsia="Times New Roman" w:hAnsi="Times New Roman"/>
                <w:color w:val="000000"/>
              </w:rPr>
              <w:t xml:space="preserve">“ и </w:t>
            </w:r>
            <w:proofErr w:type="spellStart"/>
            <w:r w:rsidRPr="00626CA6">
              <w:rPr>
                <w:rFonts w:ascii="Times New Roman" w:eastAsia="Times New Roman" w:hAnsi="Times New Roman"/>
                <w:color w:val="000000"/>
              </w:rPr>
              <w:t>меотда</w:t>
            </w:r>
            <w:proofErr w:type="spellEnd"/>
            <w:r w:rsidRPr="00626CA6">
              <w:rPr>
                <w:rFonts w:ascii="Times New Roman" w:eastAsia="Times New Roman" w:hAnsi="Times New Roman"/>
                <w:color w:val="000000"/>
              </w:rPr>
              <w:t xml:space="preserve"> критичних токова. Модели за вредновање добијених сигналних планова. Адаптибилни системи контроле саобраћаја. Управљање загушењима на уличној мрежи. Симулација саобраћајних токова. Елементи координисаног рада светлосних сигнала. Раскрснице са нетипичном геометријском структуром. Израда пројектне документације.</w:t>
            </w:r>
          </w:p>
          <w:p w14:paraId="4A0CC1CA" w14:textId="77777777" w:rsidR="00626CA6" w:rsidRPr="00626CA6" w:rsidRDefault="00626CA6" w:rsidP="00626CA6">
            <w:pPr>
              <w:pBdr>
                <w:top w:val="nil"/>
                <w:left w:val="nil"/>
                <w:bottom w:val="nil"/>
                <w:right w:val="nil"/>
                <w:between w:val="nil"/>
              </w:pBdr>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6673346D"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Пројекат хоризонталне и вертикалне сигнализације на примеру конкретне раскрснице. Пројекат светлосне сигнализације на примеру конкретне раскрснице. Оптимизација рада светлосних сигнала на раскрсници. Израчунавање помака зеленог времена у линијској и зонској координацији рада светлосних сигнала. Решавање проблема управљања раскрсницом у реалном времену.</w:t>
            </w:r>
          </w:p>
        </w:tc>
      </w:tr>
      <w:tr w:rsidR="00626CA6" w:rsidRPr="00626CA6" w14:paraId="42BDCD65" w14:textId="77777777" w:rsidTr="008864C1">
        <w:trPr>
          <w:trHeight w:val="852"/>
        </w:trPr>
        <w:tc>
          <w:tcPr>
            <w:tcW w:w="5000" w:type="pct"/>
            <w:gridSpan w:val="5"/>
          </w:tcPr>
          <w:p w14:paraId="18B0E600" w14:textId="77777777" w:rsidR="00626CA6" w:rsidRPr="00626CA6" w:rsidRDefault="00626CA6" w:rsidP="00626CA6">
            <w:pPr>
              <w:pBdr>
                <w:top w:val="nil"/>
                <w:left w:val="nil"/>
                <w:bottom w:val="nil"/>
                <w:right w:val="nil"/>
                <w:between w:val="nil"/>
              </w:pBdr>
              <w:spacing w:line="228"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55745BB3" w14:textId="77777777" w:rsidR="00626CA6" w:rsidRPr="00626CA6" w:rsidRDefault="00626CA6" w:rsidP="00626CA6">
            <w:pPr>
              <w:numPr>
                <w:ilvl w:val="0"/>
                <w:numId w:val="41"/>
              </w:numPr>
              <w:pBdr>
                <w:top w:val="nil"/>
                <w:left w:val="nil"/>
                <w:bottom w:val="nil"/>
                <w:right w:val="nil"/>
                <w:between w:val="nil"/>
              </w:pBdr>
              <w:tabs>
                <w:tab w:val="left" w:pos="313"/>
              </w:tabs>
              <w:ind w:left="0" w:firstLine="0"/>
              <w:rPr>
                <w:rFonts w:ascii="Times New Roman" w:eastAsia="Times New Roman" w:hAnsi="Times New Roman"/>
                <w:color w:val="000000"/>
              </w:rPr>
            </w:pPr>
            <w:proofErr w:type="spellStart"/>
            <w:r w:rsidRPr="00626CA6">
              <w:rPr>
                <w:rFonts w:ascii="Times New Roman" w:eastAsia="Times New Roman" w:hAnsi="Times New Roman"/>
                <w:color w:val="000000"/>
              </w:rPr>
              <w:t>Челар</w:t>
            </w:r>
            <w:proofErr w:type="spellEnd"/>
            <w:r w:rsidRPr="00626CA6">
              <w:rPr>
                <w:rFonts w:ascii="Times New Roman" w:eastAsia="Times New Roman" w:hAnsi="Times New Roman"/>
                <w:color w:val="000000"/>
              </w:rPr>
              <w:t>, Никола и остали (2018.), Основе управљања светлосним сигналима, Саобраћајни факултет, Београд.</w:t>
            </w:r>
          </w:p>
          <w:p w14:paraId="6BEEC9BA" w14:textId="77777777" w:rsidR="00626CA6" w:rsidRPr="00626CA6" w:rsidRDefault="00626CA6" w:rsidP="00626CA6">
            <w:pPr>
              <w:numPr>
                <w:ilvl w:val="0"/>
                <w:numId w:val="41"/>
              </w:numPr>
              <w:pBdr>
                <w:top w:val="nil"/>
                <w:left w:val="nil"/>
                <w:bottom w:val="nil"/>
                <w:right w:val="nil"/>
                <w:between w:val="nil"/>
              </w:pBdr>
              <w:tabs>
                <w:tab w:val="left" w:pos="115"/>
                <w:tab w:val="left" w:pos="313"/>
              </w:tabs>
              <w:ind w:left="0" w:firstLine="0"/>
              <w:rPr>
                <w:rFonts w:ascii="Times New Roman" w:eastAsia="Times New Roman" w:hAnsi="Times New Roman"/>
                <w:color w:val="000000"/>
              </w:rPr>
            </w:pPr>
            <w:proofErr w:type="spellStart"/>
            <w:r w:rsidRPr="00626CA6">
              <w:rPr>
                <w:rFonts w:ascii="Times New Roman" w:eastAsia="Times New Roman" w:hAnsi="Times New Roman"/>
                <w:color w:val="000000"/>
              </w:rPr>
              <w:t>Roess</w:t>
            </w:r>
            <w:proofErr w:type="spellEnd"/>
            <w:r w:rsidRPr="00626CA6">
              <w:rPr>
                <w:rFonts w:ascii="Times New Roman" w:eastAsia="Times New Roman" w:hAnsi="Times New Roman"/>
                <w:color w:val="000000"/>
              </w:rPr>
              <w:t xml:space="preserve">, R. P., </w:t>
            </w:r>
            <w:proofErr w:type="spellStart"/>
            <w:r w:rsidRPr="00626CA6">
              <w:rPr>
                <w:rFonts w:ascii="Times New Roman" w:eastAsia="Times New Roman" w:hAnsi="Times New Roman"/>
                <w:color w:val="000000"/>
              </w:rPr>
              <w:t>Prassas</w:t>
            </w:r>
            <w:proofErr w:type="spellEnd"/>
            <w:r w:rsidRPr="00626CA6">
              <w:rPr>
                <w:rFonts w:ascii="Times New Roman" w:eastAsia="Times New Roman" w:hAnsi="Times New Roman"/>
                <w:color w:val="000000"/>
              </w:rPr>
              <w:t xml:space="preserve">, E. S., &amp; </w:t>
            </w:r>
            <w:proofErr w:type="spellStart"/>
            <w:r w:rsidRPr="00626CA6">
              <w:rPr>
                <w:rFonts w:ascii="Times New Roman" w:eastAsia="Times New Roman" w:hAnsi="Times New Roman"/>
                <w:color w:val="000000"/>
              </w:rPr>
              <w:t>McShane</w:t>
            </w:r>
            <w:proofErr w:type="spellEnd"/>
            <w:r w:rsidRPr="00626CA6">
              <w:rPr>
                <w:rFonts w:ascii="Times New Roman" w:eastAsia="Times New Roman" w:hAnsi="Times New Roman"/>
                <w:color w:val="000000"/>
              </w:rPr>
              <w:t>, W. R. (2011). „</w:t>
            </w:r>
            <w:proofErr w:type="spellStart"/>
            <w:r w:rsidRPr="00626CA6">
              <w:rPr>
                <w:rFonts w:ascii="Times New Roman" w:eastAsia="Times New Roman" w:hAnsi="Times New Roman"/>
                <w:color w:val="000000"/>
              </w:rPr>
              <w:t>Traffic</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Engineering</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Fourth</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Edition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Pearson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Prentice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Hall</w:t>
            </w:r>
            <w:proofErr w:type="spellEnd"/>
          </w:p>
        </w:tc>
      </w:tr>
      <w:tr w:rsidR="00626CA6" w:rsidRPr="00626CA6" w14:paraId="7F6D936B" w14:textId="77777777" w:rsidTr="008864C1">
        <w:trPr>
          <w:trHeight w:val="289"/>
        </w:trPr>
        <w:tc>
          <w:tcPr>
            <w:tcW w:w="1640" w:type="pct"/>
          </w:tcPr>
          <w:p w14:paraId="067D7A08"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36" w:type="pct"/>
            <w:gridSpan w:val="2"/>
          </w:tcPr>
          <w:p w14:paraId="16BF2C52" w14:textId="77777777" w:rsidR="00626CA6" w:rsidRPr="00626CA6" w:rsidRDefault="00626CA6" w:rsidP="00626CA6">
            <w:pPr>
              <w:pBdr>
                <w:top w:val="nil"/>
                <w:left w:val="nil"/>
                <w:bottom w:val="nil"/>
                <w:right w:val="nil"/>
                <w:between w:val="nil"/>
              </w:pBdr>
              <w:spacing w:line="225" w:lineRule="auto"/>
              <w:rPr>
                <w:rFonts w:ascii="Times New Roman" w:eastAsia="Times New Roman" w:hAnsi="Times New Roman"/>
                <w:color w:val="000000"/>
              </w:rPr>
            </w:pPr>
            <w:r w:rsidRPr="00626CA6">
              <w:rPr>
                <w:rFonts w:ascii="Times New Roman" w:eastAsia="Times New Roman" w:hAnsi="Times New Roman"/>
                <w:b/>
                <w:color w:val="000000"/>
              </w:rPr>
              <w:t xml:space="preserve">Теоријска настава: </w:t>
            </w:r>
            <w:r w:rsidRPr="00626CA6">
              <w:rPr>
                <w:rFonts w:ascii="Times New Roman" w:eastAsia="Times New Roman" w:hAnsi="Times New Roman"/>
                <w:color w:val="000000"/>
              </w:rPr>
              <w:t>30</w:t>
            </w:r>
          </w:p>
        </w:tc>
        <w:tc>
          <w:tcPr>
            <w:tcW w:w="1724" w:type="pct"/>
            <w:gridSpan w:val="2"/>
          </w:tcPr>
          <w:p w14:paraId="3F140E18" w14:textId="77777777" w:rsidR="00626CA6" w:rsidRPr="00626CA6" w:rsidRDefault="00626CA6" w:rsidP="00626CA6">
            <w:pPr>
              <w:pBdr>
                <w:top w:val="nil"/>
                <w:left w:val="nil"/>
                <w:bottom w:val="nil"/>
                <w:right w:val="nil"/>
                <w:between w:val="nil"/>
              </w:pBdr>
              <w:spacing w:line="225" w:lineRule="auto"/>
              <w:rPr>
                <w:rFonts w:ascii="Times New Roman" w:eastAsia="Times New Roman" w:hAnsi="Times New Roman"/>
                <w:color w:val="000000"/>
              </w:rPr>
            </w:pPr>
            <w:r w:rsidRPr="00626CA6">
              <w:rPr>
                <w:rFonts w:ascii="Times New Roman" w:eastAsia="Times New Roman" w:hAnsi="Times New Roman"/>
                <w:b/>
                <w:color w:val="000000"/>
              </w:rPr>
              <w:t xml:space="preserve">Практична настава: </w:t>
            </w:r>
            <w:r w:rsidRPr="00626CA6">
              <w:rPr>
                <w:rFonts w:ascii="Times New Roman" w:eastAsia="Times New Roman" w:hAnsi="Times New Roman"/>
                <w:color w:val="000000"/>
              </w:rPr>
              <w:t>30</w:t>
            </w:r>
          </w:p>
        </w:tc>
      </w:tr>
      <w:tr w:rsidR="00626CA6" w:rsidRPr="00626CA6" w14:paraId="0619EBAB" w14:textId="77777777" w:rsidTr="008864C1">
        <w:trPr>
          <w:trHeight w:val="575"/>
        </w:trPr>
        <w:tc>
          <w:tcPr>
            <w:tcW w:w="5000" w:type="pct"/>
            <w:gridSpan w:val="5"/>
          </w:tcPr>
          <w:p w14:paraId="29BD74DF" w14:textId="77777777" w:rsidR="00626CA6" w:rsidRPr="00626CA6" w:rsidRDefault="00626CA6" w:rsidP="00626CA6">
            <w:pPr>
              <w:pBdr>
                <w:top w:val="nil"/>
                <w:left w:val="nil"/>
                <w:bottom w:val="nil"/>
                <w:right w:val="nil"/>
                <w:between w:val="nil"/>
              </w:pBdr>
              <w:spacing w:line="228"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6439525F"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Предавања. Аудиторне вежбе. Рад студената на терену са припремом анализе резултата.</w:t>
            </w:r>
          </w:p>
        </w:tc>
      </w:tr>
      <w:tr w:rsidR="00626CA6" w:rsidRPr="00626CA6" w14:paraId="6B769B07" w14:textId="77777777" w:rsidTr="008864C1">
        <w:trPr>
          <w:trHeight w:val="289"/>
        </w:trPr>
        <w:tc>
          <w:tcPr>
            <w:tcW w:w="5000" w:type="pct"/>
            <w:gridSpan w:val="5"/>
          </w:tcPr>
          <w:p w14:paraId="2B72BAD7"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36D6AA62" w14:textId="77777777" w:rsidTr="008864C1">
        <w:trPr>
          <w:trHeight w:val="365"/>
        </w:trPr>
        <w:tc>
          <w:tcPr>
            <w:tcW w:w="1640" w:type="pct"/>
          </w:tcPr>
          <w:p w14:paraId="40263BFA"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1035" w:type="pct"/>
          </w:tcPr>
          <w:p w14:paraId="15D7B6F8"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color w:val="000000"/>
              </w:rPr>
              <w:t>поена</w:t>
            </w:r>
          </w:p>
        </w:tc>
        <w:tc>
          <w:tcPr>
            <w:tcW w:w="1651" w:type="pct"/>
            <w:gridSpan w:val="2"/>
          </w:tcPr>
          <w:p w14:paraId="0F931712" w14:textId="77777777" w:rsidR="00626CA6" w:rsidRPr="00626CA6" w:rsidRDefault="00626CA6" w:rsidP="00626CA6">
            <w:pPr>
              <w:pBdr>
                <w:top w:val="nil"/>
                <w:left w:val="nil"/>
                <w:bottom w:val="nil"/>
                <w:right w:val="nil"/>
                <w:between w:val="nil"/>
              </w:pBdr>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74" w:type="pct"/>
          </w:tcPr>
          <w:p w14:paraId="18E8D240"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поена</w:t>
            </w:r>
          </w:p>
        </w:tc>
      </w:tr>
      <w:tr w:rsidR="00626CA6" w:rsidRPr="00626CA6" w14:paraId="4319C529" w14:textId="77777777" w:rsidTr="008864C1">
        <w:trPr>
          <w:trHeight w:val="290"/>
        </w:trPr>
        <w:tc>
          <w:tcPr>
            <w:tcW w:w="1640" w:type="pct"/>
          </w:tcPr>
          <w:p w14:paraId="64532FDD"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1035" w:type="pct"/>
          </w:tcPr>
          <w:p w14:paraId="66602F50" w14:textId="77777777" w:rsidR="00626CA6" w:rsidRPr="00626CA6" w:rsidRDefault="00626CA6" w:rsidP="00626CA6">
            <w:pPr>
              <w:pBdr>
                <w:top w:val="nil"/>
                <w:left w:val="nil"/>
                <w:bottom w:val="nil"/>
                <w:right w:val="nil"/>
                <w:between w:val="nil"/>
              </w:pBdr>
              <w:spacing w:line="223" w:lineRule="auto"/>
              <w:jc w:val="center"/>
              <w:rPr>
                <w:rFonts w:ascii="Times New Roman" w:eastAsia="Times New Roman" w:hAnsi="Times New Roman"/>
                <w:color w:val="000000"/>
              </w:rPr>
            </w:pPr>
            <w:r w:rsidRPr="00626CA6">
              <w:rPr>
                <w:rFonts w:ascii="Times New Roman" w:eastAsia="Times New Roman" w:hAnsi="Times New Roman"/>
                <w:color w:val="000000"/>
              </w:rPr>
              <w:t>5</w:t>
            </w:r>
          </w:p>
        </w:tc>
        <w:tc>
          <w:tcPr>
            <w:tcW w:w="1651" w:type="pct"/>
            <w:gridSpan w:val="2"/>
          </w:tcPr>
          <w:p w14:paraId="1303FDD6"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74" w:type="pct"/>
          </w:tcPr>
          <w:p w14:paraId="1B2DB231" w14:textId="77777777" w:rsidR="00626CA6" w:rsidRPr="00626CA6" w:rsidRDefault="00626CA6" w:rsidP="00626CA6">
            <w:pPr>
              <w:pBdr>
                <w:top w:val="nil"/>
                <w:left w:val="nil"/>
                <w:bottom w:val="nil"/>
                <w:right w:val="nil"/>
                <w:between w:val="nil"/>
              </w:pBdr>
              <w:jc w:val="cente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0F3A53E7" w14:textId="77777777" w:rsidTr="008864C1">
        <w:trPr>
          <w:trHeight w:val="290"/>
        </w:trPr>
        <w:tc>
          <w:tcPr>
            <w:tcW w:w="1640" w:type="pct"/>
          </w:tcPr>
          <w:p w14:paraId="4EAD9B0C"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1035" w:type="pct"/>
          </w:tcPr>
          <w:p w14:paraId="7521FD70" w14:textId="77777777" w:rsidR="00626CA6" w:rsidRPr="00626CA6" w:rsidRDefault="00626CA6" w:rsidP="00626CA6">
            <w:pPr>
              <w:pBdr>
                <w:top w:val="nil"/>
                <w:left w:val="nil"/>
                <w:bottom w:val="nil"/>
                <w:right w:val="nil"/>
                <w:between w:val="nil"/>
              </w:pBdr>
              <w:spacing w:line="223" w:lineRule="auto"/>
              <w:jc w:val="center"/>
              <w:rPr>
                <w:rFonts w:ascii="Times New Roman" w:eastAsia="Times New Roman" w:hAnsi="Times New Roman"/>
                <w:color w:val="000000"/>
              </w:rPr>
            </w:pPr>
            <w:r w:rsidRPr="00626CA6">
              <w:rPr>
                <w:rFonts w:ascii="Times New Roman" w:eastAsia="Times New Roman" w:hAnsi="Times New Roman"/>
                <w:color w:val="000000"/>
              </w:rPr>
              <w:t>0</w:t>
            </w:r>
          </w:p>
        </w:tc>
        <w:tc>
          <w:tcPr>
            <w:tcW w:w="1651" w:type="pct"/>
            <w:gridSpan w:val="2"/>
          </w:tcPr>
          <w:p w14:paraId="3404A8F9"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p>
        </w:tc>
        <w:tc>
          <w:tcPr>
            <w:tcW w:w="674" w:type="pct"/>
          </w:tcPr>
          <w:p w14:paraId="31D338E4"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p>
        </w:tc>
      </w:tr>
      <w:tr w:rsidR="00626CA6" w:rsidRPr="00626CA6" w14:paraId="22F19F22" w14:textId="77777777" w:rsidTr="008864C1">
        <w:trPr>
          <w:trHeight w:val="289"/>
        </w:trPr>
        <w:tc>
          <w:tcPr>
            <w:tcW w:w="1640" w:type="pct"/>
          </w:tcPr>
          <w:p w14:paraId="4BB18CEC"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1035" w:type="pct"/>
          </w:tcPr>
          <w:p w14:paraId="757828ED" w14:textId="77777777" w:rsidR="00626CA6" w:rsidRPr="00626CA6" w:rsidRDefault="00626CA6" w:rsidP="00626CA6">
            <w:pPr>
              <w:pBdr>
                <w:top w:val="nil"/>
                <w:left w:val="nil"/>
                <w:bottom w:val="nil"/>
                <w:right w:val="nil"/>
                <w:between w:val="nil"/>
              </w:pBdr>
              <w:spacing w:line="223" w:lineRule="auto"/>
              <w:jc w:val="center"/>
              <w:rPr>
                <w:rFonts w:ascii="Times New Roman" w:eastAsia="Times New Roman" w:hAnsi="Times New Roman"/>
                <w:color w:val="000000"/>
              </w:rPr>
            </w:pPr>
            <w:r w:rsidRPr="00626CA6">
              <w:rPr>
                <w:rFonts w:ascii="Times New Roman" w:eastAsia="Times New Roman" w:hAnsi="Times New Roman"/>
                <w:color w:val="000000"/>
              </w:rPr>
              <w:t>30</w:t>
            </w:r>
          </w:p>
        </w:tc>
        <w:tc>
          <w:tcPr>
            <w:tcW w:w="1651" w:type="pct"/>
            <w:gridSpan w:val="2"/>
          </w:tcPr>
          <w:p w14:paraId="1DC6FB38"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74" w:type="pct"/>
          </w:tcPr>
          <w:p w14:paraId="75A0553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61F05F25" w14:textId="77777777" w:rsidTr="008864C1">
        <w:trPr>
          <w:trHeight w:val="290"/>
        </w:trPr>
        <w:tc>
          <w:tcPr>
            <w:tcW w:w="1640" w:type="pct"/>
          </w:tcPr>
          <w:p w14:paraId="2A729CEA" w14:textId="77777777" w:rsidR="00626CA6" w:rsidRPr="00626CA6" w:rsidRDefault="00626CA6" w:rsidP="00626CA6">
            <w:pPr>
              <w:pBdr>
                <w:top w:val="nil"/>
                <w:left w:val="nil"/>
                <w:bottom w:val="nil"/>
                <w:right w:val="nil"/>
                <w:between w:val="nil"/>
              </w:pBdr>
              <w:spacing w:line="223"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1035" w:type="pct"/>
          </w:tcPr>
          <w:p w14:paraId="09FA9461" w14:textId="77777777" w:rsidR="00626CA6" w:rsidRPr="00626CA6" w:rsidRDefault="00626CA6" w:rsidP="00626CA6">
            <w:pPr>
              <w:pBdr>
                <w:top w:val="nil"/>
                <w:left w:val="nil"/>
                <w:bottom w:val="nil"/>
                <w:right w:val="nil"/>
                <w:between w:val="nil"/>
              </w:pBdr>
              <w:spacing w:line="223" w:lineRule="auto"/>
              <w:jc w:val="center"/>
              <w:rPr>
                <w:rFonts w:ascii="Times New Roman" w:eastAsia="Times New Roman" w:hAnsi="Times New Roman"/>
                <w:color w:val="000000"/>
              </w:rPr>
            </w:pPr>
            <w:r w:rsidRPr="00626CA6">
              <w:rPr>
                <w:rFonts w:ascii="Times New Roman" w:eastAsia="Times New Roman" w:hAnsi="Times New Roman"/>
                <w:color w:val="000000"/>
              </w:rPr>
              <w:t>35</w:t>
            </w:r>
          </w:p>
        </w:tc>
        <w:tc>
          <w:tcPr>
            <w:tcW w:w="1651" w:type="pct"/>
            <w:gridSpan w:val="2"/>
          </w:tcPr>
          <w:p w14:paraId="6D1AF8C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74" w:type="pct"/>
          </w:tcPr>
          <w:p w14:paraId="3EC68BD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5D7F01AE" w14:textId="77777777" w:rsidR="00626CA6" w:rsidRPr="00626CA6" w:rsidRDefault="00626CA6" w:rsidP="00626CA6">
      <w:pPr>
        <w:widowControl w:val="0"/>
        <w:rPr>
          <w:rFonts w:ascii="Times New Roman" w:eastAsia="Times New Roman" w:hAnsi="Times New Roman"/>
          <w:sz w:val="20"/>
          <w:szCs w:val="20"/>
        </w:rPr>
      </w:pPr>
    </w:p>
    <w:p w14:paraId="6C7057FC" w14:textId="77777777" w:rsidR="00626CA6" w:rsidRPr="00626CA6" w:rsidRDefault="00626CA6" w:rsidP="00626CA6">
      <w:pPr>
        <w:widowControl w:val="0"/>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9"/>
        <w:gridCol w:w="220"/>
        <w:gridCol w:w="1838"/>
        <w:gridCol w:w="1214"/>
        <w:gridCol w:w="1976"/>
        <w:gridCol w:w="1293"/>
      </w:tblGrid>
      <w:tr w:rsidR="00626CA6" w:rsidRPr="00626CA6" w14:paraId="008639C0" w14:textId="77777777" w:rsidTr="008864C1">
        <w:trPr>
          <w:trHeight w:val="251"/>
        </w:trPr>
        <w:tc>
          <w:tcPr>
            <w:tcW w:w="5000" w:type="pct"/>
            <w:gridSpan w:val="6"/>
          </w:tcPr>
          <w:p w14:paraId="2CEC4E57"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lastRenderedPageBreak/>
              <w:t xml:space="preserve">Студијски програм: </w:t>
            </w:r>
            <w:r w:rsidRPr="00626CA6">
              <w:rPr>
                <w:rFonts w:ascii="Times New Roman" w:eastAsia="Times New Roman" w:hAnsi="Times New Roman"/>
                <w:color w:val="000000"/>
              </w:rPr>
              <w:t>Инжењерство заштите животне средине/Урбано инжењерство</w:t>
            </w:r>
          </w:p>
        </w:tc>
      </w:tr>
      <w:tr w:rsidR="00626CA6" w:rsidRPr="00626CA6" w14:paraId="26C878F3" w14:textId="77777777" w:rsidTr="008864C1">
        <w:trPr>
          <w:trHeight w:val="254"/>
        </w:trPr>
        <w:tc>
          <w:tcPr>
            <w:tcW w:w="5000" w:type="pct"/>
            <w:gridSpan w:val="6"/>
          </w:tcPr>
          <w:p w14:paraId="38621B92" w14:textId="77777777" w:rsidR="00626CA6" w:rsidRPr="00626CA6" w:rsidRDefault="00626CA6" w:rsidP="00626CA6">
            <w:pPr>
              <w:pStyle w:val="Heading1"/>
            </w:pPr>
            <w:bookmarkStart w:id="24" w:name="_heading=h.lnxbz9" w:colFirst="0" w:colLast="0"/>
            <w:bookmarkStart w:id="25" w:name="_Назив_предмета:_Информационе"/>
            <w:bookmarkEnd w:id="24"/>
            <w:bookmarkEnd w:id="25"/>
            <w:r w:rsidRPr="00626CA6">
              <w:t>Назив предмета: Информационе технологије у инжењерству заштите животне средине</w:t>
            </w:r>
          </w:p>
        </w:tc>
      </w:tr>
      <w:tr w:rsidR="00626CA6" w:rsidRPr="00626CA6" w14:paraId="42813C75" w14:textId="77777777" w:rsidTr="008864C1">
        <w:trPr>
          <w:trHeight w:val="253"/>
        </w:trPr>
        <w:tc>
          <w:tcPr>
            <w:tcW w:w="5000" w:type="pct"/>
            <w:gridSpan w:val="6"/>
          </w:tcPr>
          <w:p w14:paraId="73D4B71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Наставник/наставници: </w:t>
            </w:r>
            <w:r w:rsidRPr="00626CA6">
              <w:rPr>
                <w:rFonts w:ascii="Times New Roman" w:eastAsia="Times New Roman" w:hAnsi="Times New Roman"/>
                <w:color w:val="000000"/>
              </w:rPr>
              <w:t>Горан Б. Бошковић, Новак Н. Николић, Саша Јовановић</w:t>
            </w:r>
          </w:p>
        </w:tc>
      </w:tr>
      <w:tr w:rsidR="00626CA6" w:rsidRPr="00626CA6" w14:paraId="5CC43405" w14:textId="77777777" w:rsidTr="008864C1">
        <w:trPr>
          <w:trHeight w:val="251"/>
        </w:trPr>
        <w:tc>
          <w:tcPr>
            <w:tcW w:w="5000" w:type="pct"/>
            <w:gridSpan w:val="6"/>
          </w:tcPr>
          <w:p w14:paraId="72F93070"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Обавезни</w:t>
            </w:r>
          </w:p>
        </w:tc>
      </w:tr>
      <w:tr w:rsidR="00626CA6" w:rsidRPr="00626CA6" w14:paraId="702668BC" w14:textId="77777777" w:rsidTr="008864C1">
        <w:trPr>
          <w:trHeight w:val="253"/>
        </w:trPr>
        <w:tc>
          <w:tcPr>
            <w:tcW w:w="5000" w:type="pct"/>
            <w:gridSpan w:val="6"/>
          </w:tcPr>
          <w:p w14:paraId="6E0C7D0E"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15B22E14" w14:textId="77777777" w:rsidTr="008864C1">
        <w:trPr>
          <w:trHeight w:val="251"/>
        </w:trPr>
        <w:tc>
          <w:tcPr>
            <w:tcW w:w="5000" w:type="pct"/>
            <w:gridSpan w:val="6"/>
          </w:tcPr>
          <w:p w14:paraId="0C8CEEC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Услов</w:t>
            </w:r>
            <w:r w:rsidRPr="00626CA6">
              <w:rPr>
                <w:rFonts w:ascii="Times New Roman" w:eastAsia="Times New Roman" w:hAnsi="Times New Roman"/>
                <w:color w:val="000000"/>
              </w:rPr>
              <w:t>: Нема</w:t>
            </w:r>
          </w:p>
        </w:tc>
      </w:tr>
      <w:tr w:rsidR="00626CA6" w:rsidRPr="00626CA6" w14:paraId="36B029DB" w14:textId="77777777" w:rsidTr="008864C1">
        <w:trPr>
          <w:trHeight w:val="1770"/>
        </w:trPr>
        <w:tc>
          <w:tcPr>
            <w:tcW w:w="5000" w:type="pct"/>
            <w:gridSpan w:val="6"/>
          </w:tcPr>
          <w:p w14:paraId="6F9E758D"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2D109C9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Основни циљ предмета је стицање неопходних теоријских знања и практичних вештина за примену модерних информационих технологија у решавању свакодневних проблема са којима се сусрећу инжењери који раде у области заштите животне средине. Крајњи циљ би био контрола, заштита и унапређење животне средине уз помоћ географских информационих система, моделовања </w:t>
            </w:r>
            <w:proofErr w:type="spellStart"/>
            <w:r w:rsidRPr="00626CA6">
              <w:rPr>
                <w:rFonts w:ascii="Times New Roman" w:eastAsia="Times New Roman" w:hAnsi="Times New Roman"/>
                <w:color w:val="000000"/>
              </w:rPr>
              <w:t>геопросторних</w:t>
            </w:r>
            <w:proofErr w:type="spellEnd"/>
            <w:r w:rsidRPr="00626CA6">
              <w:rPr>
                <w:rFonts w:ascii="Times New Roman" w:eastAsia="Times New Roman" w:hAnsi="Times New Roman"/>
                <w:color w:val="000000"/>
              </w:rPr>
              <w:t xml:space="preserve"> података као и коришћењем мулти-критеријумског приступа и анализе</w:t>
            </w:r>
          </w:p>
          <w:p w14:paraId="7153CB6E"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животног циклуса производа.</w:t>
            </w:r>
          </w:p>
        </w:tc>
      </w:tr>
      <w:tr w:rsidR="00626CA6" w:rsidRPr="00626CA6" w14:paraId="58338BAB" w14:textId="77777777" w:rsidTr="008864C1">
        <w:trPr>
          <w:trHeight w:val="1872"/>
        </w:trPr>
        <w:tc>
          <w:tcPr>
            <w:tcW w:w="5000" w:type="pct"/>
            <w:gridSpan w:val="6"/>
          </w:tcPr>
          <w:p w14:paraId="1F4289CE"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56AD761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Оспособљавање студената за практичну примену савремених информационих технологија и метода, као и усвајање мултидисциплинарног приступа у решавању основних проблема у заштити животне средине. По завршетку курса студенти ће бити способни да:</w:t>
            </w:r>
          </w:p>
          <w:p w14:paraId="5798D495" w14:textId="77777777" w:rsidR="00626CA6" w:rsidRPr="00626CA6" w:rsidRDefault="00626CA6" w:rsidP="00626CA6">
            <w:pPr>
              <w:numPr>
                <w:ilvl w:val="0"/>
                <w:numId w:val="35"/>
              </w:numPr>
              <w:pBdr>
                <w:top w:val="nil"/>
                <w:left w:val="nil"/>
                <w:bottom w:val="nil"/>
                <w:right w:val="nil"/>
                <w:between w:val="nil"/>
              </w:pBdr>
              <w:spacing w:line="268" w:lineRule="auto"/>
              <w:ind w:left="426" w:hanging="426"/>
              <w:rPr>
                <w:rFonts w:ascii="Times New Roman" w:eastAsia="Times New Roman" w:hAnsi="Times New Roman"/>
                <w:color w:val="000000"/>
              </w:rPr>
            </w:pPr>
            <w:r w:rsidRPr="00626CA6">
              <w:rPr>
                <w:rFonts w:ascii="Times New Roman" w:eastAsia="Times New Roman" w:hAnsi="Times New Roman"/>
                <w:color w:val="000000"/>
              </w:rPr>
              <w:t>разумеју политику заштите животне средине;</w:t>
            </w:r>
          </w:p>
          <w:p w14:paraId="1D202BC0" w14:textId="77777777" w:rsidR="00626CA6" w:rsidRPr="00626CA6" w:rsidRDefault="00626CA6" w:rsidP="00626CA6">
            <w:pPr>
              <w:numPr>
                <w:ilvl w:val="0"/>
                <w:numId w:val="35"/>
              </w:numPr>
              <w:pBdr>
                <w:top w:val="nil"/>
                <w:left w:val="nil"/>
                <w:bottom w:val="nil"/>
                <w:right w:val="nil"/>
                <w:between w:val="nil"/>
              </w:pBdr>
              <w:spacing w:line="269" w:lineRule="auto"/>
              <w:ind w:left="426" w:hanging="426"/>
              <w:rPr>
                <w:rFonts w:ascii="Times New Roman" w:eastAsia="Times New Roman" w:hAnsi="Times New Roman"/>
                <w:color w:val="000000"/>
              </w:rPr>
            </w:pPr>
            <w:r w:rsidRPr="00626CA6">
              <w:rPr>
                <w:rFonts w:ascii="Times New Roman" w:eastAsia="Times New Roman" w:hAnsi="Times New Roman"/>
                <w:color w:val="000000"/>
              </w:rPr>
              <w:t>овладају механизмима утицаја на животну средину и њену заштиту;</w:t>
            </w:r>
          </w:p>
          <w:p w14:paraId="763B337F" w14:textId="77777777" w:rsidR="00626CA6" w:rsidRPr="00626CA6" w:rsidRDefault="00626CA6" w:rsidP="00626CA6">
            <w:pPr>
              <w:numPr>
                <w:ilvl w:val="0"/>
                <w:numId w:val="35"/>
              </w:numPr>
              <w:pBdr>
                <w:top w:val="nil"/>
                <w:left w:val="nil"/>
                <w:bottom w:val="nil"/>
                <w:right w:val="nil"/>
                <w:between w:val="nil"/>
              </w:pBdr>
              <w:tabs>
                <w:tab w:val="left" w:pos="890"/>
              </w:tabs>
              <w:spacing w:line="254" w:lineRule="auto"/>
              <w:ind w:left="426" w:hanging="426"/>
              <w:rPr>
                <w:rFonts w:ascii="Times New Roman" w:eastAsia="Times New Roman" w:hAnsi="Times New Roman"/>
                <w:color w:val="000000"/>
              </w:rPr>
            </w:pPr>
            <w:r w:rsidRPr="00626CA6">
              <w:rPr>
                <w:rFonts w:ascii="Times New Roman" w:eastAsia="Times New Roman" w:hAnsi="Times New Roman"/>
                <w:color w:val="000000"/>
              </w:rPr>
              <w:t>овладају интегралним принципима заштите животне средине на различитим хијерархијским нивоима.</w:t>
            </w:r>
          </w:p>
        </w:tc>
      </w:tr>
      <w:tr w:rsidR="00626CA6" w:rsidRPr="00626CA6" w14:paraId="31FFAFF8" w14:textId="77777777" w:rsidTr="008864C1">
        <w:trPr>
          <w:trHeight w:val="3036"/>
        </w:trPr>
        <w:tc>
          <w:tcPr>
            <w:tcW w:w="5000" w:type="pct"/>
            <w:gridSpan w:val="6"/>
          </w:tcPr>
          <w:p w14:paraId="4C81F4C4"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3097CE48"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p>
          <w:p w14:paraId="4AD17A25"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6147BD0C"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Теоријске методе и поступци изучавања животне средине. Посебне методе истраживања животне средине. Методе евалуације животне средине. Развој </w:t>
            </w:r>
            <w:proofErr w:type="spellStart"/>
            <w:r w:rsidRPr="00626CA6">
              <w:rPr>
                <w:rFonts w:ascii="Times New Roman" w:eastAsia="Times New Roman" w:hAnsi="Times New Roman"/>
                <w:color w:val="000000"/>
              </w:rPr>
              <w:t>геопросторних</w:t>
            </w:r>
            <w:proofErr w:type="spellEnd"/>
            <w:r w:rsidRPr="00626CA6">
              <w:rPr>
                <w:rFonts w:ascii="Times New Roman" w:eastAsia="Times New Roman" w:hAnsi="Times New Roman"/>
                <w:color w:val="000000"/>
              </w:rPr>
              <w:t xml:space="preserve"> основа животне средине и њихова веза са ГИС-ом. Картографски метод истраживања животне средине са становишта примене географских информационих система. Основе анализе животног циклуса (LCA). Утврђивање циљева и обима и анализа инвентара животног циклуса. Увођење еколошког управљања. Процена утицаја производа у свим фазама животног циклуса на животну средину. Ефикасност. </w:t>
            </w:r>
            <w:proofErr w:type="spellStart"/>
            <w:r w:rsidRPr="00626CA6">
              <w:rPr>
                <w:rFonts w:ascii="Times New Roman" w:eastAsia="Times New Roman" w:hAnsi="Times New Roman"/>
                <w:color w:val="000000"/>
              </w:rPr>
              <w:t>Еко­дизајн</w:t>
            </w:r>
            <w:proofErr w:type="spellEnd"/>
            <w:r w:rsidRPr="00626CA6">
              <w:rPr>
                <w:rFonts w:ascii="Times New Roman" w:eastAsia="Times New Roman" w:hAnsi="Times New Roman"/>
                <w:color w:val="000000"/>
              </w:rPr>
              <w:t>.</w:t>
            </w:r>
          </w:p>
          <w:p w14:paraId="182C6CDF"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p w14:paraId="7B5975FC" w14:textId="77777777" w:rsidR="00626CA6" w:rsidRPr="00626CA6" w:rsidRDefault="00626CA6" w:rsidP="00626CA6">
            <w:pPr>
              <w:pBdr>
                <w:top w:val="nil"/>
                <w:left w:val="nil"/>
                <w:bottom w:val="nil"/>
                <w:right w:val="nil"/>
                <w:between w:val="nil"/>
              </w:pBdr>
              <w:spacing w:line="251" w:lineRule="auto"/>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32102F9F"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proofErr w:type="spellStart"/>
            <w:r w:rsidRPr="00626CA6">
              <w:rPr>
                <w:rFonts w:ascii="Times New Roman" w:eastAsia="Times New Roman" w:hAnsi="Times New Roman"/>
                <w:color w:val="000000"/>
              </w:rPr>
              <w:t>Kонкретнa</w:t>
            </w:r>
            <w:proofErr w:type="spellEnd"/>
            <w:r w:rsidRPr="00626CA6">
              <w:rPr>
                <w:rFonts w:ascii="Times New Roman" w:eastAsia="Times New Roman" w:hAnsi="Times New Roman"/>
                <w:color w:val="000000"/>
              </w:rPr>
              <w:t xml:space="preserve"> примена ГИС-а у области контроле и заштите елемената животне средине. Рад са софтверским пакетима за анализу животног циклуса различитих система.</w:t>
            </w:r>
          </w:p>
        </w:tc>
      </w:tr>
      <w:tr w:rsidR="00626CA6" w:rsidRPr="00626CA6" w14:paraId="42DA28C7" w14:textId="77777777" w:rsidTr="008864C1">
        <w:trPr>
          <w:trHeight w:val="2320"/>
        </w:trPr>
        <w:tc>
          <w:tcPr>
            <w:tcW w:w="5000" w:type="pct"/>
            <w:gridSpan w:val="6"/>
          </w:tcPr>
          <w:p w14:paraId="390E8254"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7CAAA40F" w14:textId="77777777" w:rsidR="00626CA6" w:rsidRPr="00626CA6" w:rsidRDefault="00626CA6" w:rsidP="00626CA6">
            <w:pPr>
              <w:numPr>
                <w:ilvl w:val="0"/>
                <w:numId w:val="34"/>
              </w:numPr>
              <w:pBdr>
                <w:top w:val="nil"/>
                <w:left w:val="nil"/>
                <w:bottom w:val="nil"/>
                <w:right w:val="nil"/>
                <w:between w:val="nil"/>
              </w:pBdr>
              <w:tabs>
                <w:tab w:val="left" w:pos="426"/>
              </w:tabs>
              <w:spacing w:line="242" w:lineRule="auto"/>
              <w:ind w:left="426" w:hanging="426"/>
              <w:rPr>
                <w:rFonts w:ascii="Times New Roman" w:eastAsia="Times New Roman" w:hAnsi="Times New Roman"/>
                <w:color w:val="000000"/>
              </w:rPr>
            </w:pPr>
            <w:proofErr w:type="spellStart"/>
            <w:r w:rsidRPr="00626CA6">
              <w:rPr>
                <w:rFonts w:ascii="Times New Roman" w:eastAsia="Times New Roman" w:hAnsi="Times New Roman"/>
                <w:color w:val="000000"/>
              </w:rPr>
              <w:t>Lovett</w:t>
            </w:r>
            <w:proofErr w:type="spellEnd"/>
            <w:r w:rsidRPr="00626CA6">
              <w:rPr>
                <w:rFonts w:ascii="Times New Roman" w:eastAsia="Times New Roman" w:hAnsi="Times New Roman"/>
                <w:color w:val="000000"/>
              </w:rPr>
              <w:t xml:space="preserve"> A., </w:t>
            </w:r>
            <w:proofErr w:type="spellStart"/>
            <w:r w:rsidRPr="00626CA6">
              <w:rPr>
                <w:rFonts w:ascii="Times New Roman" w:eastAsia="Times New Roman" w:hAnsi="Times New Roman"/>
                <w:color w:val="000000"/>
              </w:rPr>
              <w:t>Appleton</w:t>
            </w:r>
            <w:proofErr w:type="spellEnd"/>
            <w:r w:rsidRPr="00626CA6">
              <w:rPr>
                <w:rFonts w:ascii="Times New Roman" w:eastAsia="Times New Roman" w:hAnsi="Times New Roman"/>
                <w:color w:val="000000"/>
              </w:rPr>
              <w:t xml:space="preserve"> K. (2008): GIS </w:t>
            </w:r>
            <w:proofErr w:type="spellStart"/>
            <w:r w:rsidRPr="00626CA6">
              <w:rPr>
                <w:rFonts w:ascii="Times New Roman" w:eastAsia="Times New Roman" w:hAnsi="Times New Roman"/>
                <w:color w:val="000000"/>
              </w:rPr>
              <w:t>for</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Environmental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Decision</w:t>
            </w:r>
            <w:proofErr w:type="spellEnd"/>
            <w:r w:rsidRPr="00626CA6">
              <w:rPr>
                <w:rFonts w:ascii="Times New Roman" w:eastAsia="Times New Roman" w:hAnsi="Times New Roman"/>
                <w:color w:val="000000"/>
              </w:rPr>
              <w:t xml:space="preserve"> – </w:t>
            </w:r>
            <w:proofErr w:type="spellStart"/>
            <w:r w:rsidRPr="00626CA6">
              <w:rPr>
                <w:rFonts w:ascii="Times New Roman" w:eastAsia="Times New Roman" w:hAnsi="Times New Roman"/>
                <w:color w:val="000000"/>
              </w:rPr>
              <w:t>Making</w:t>
            </w:r>
            <w:proofErr w:type="spellEnd"/>
            <w:r w:rsidRPr="00626CA6">
              <w:rPr>
                <w:rFonts w:ascii="Times New Roman" w:eastAsia="Times New Roman" w:hAnsi="Times New Roman"/>
                <w:color w:val="000000"/>
              </w:rPr>
              <w:t xml:space="preserve">, CRC </w:t>
            </w:r>
            <w:proofErr w:type="spellStart"/>
            <w:r w:rsidRPr="00626CA6">
              <w:rPr>
                <w:rFonts w:ascii="Times New Roman" w:eastAsia="Times New Roman" w:hAnsi="Times New Roman"/>
                <w:color w:val="000000"/>
              </w:rPr>
              <w:t>Press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Boca</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Raton</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London</w:t>
            </w:r>
            <w:proofErr w:type="spellEnd"/>
            <w:r w:rsidRPr="00626CA6">
              <w:rPr>
                <w:rFonts w:ascii="Times New Roman" w:eastAsia="Times New Roman" w:hAnsi="Times New Roman"/>
                <w:color w:val="000000"/>
              </w:rPr>
              <w:t xml:space="preserve">, New </w:t>
            </w:r>
            <w:proofErr w:type="spellStart"/>
            <w:r w:rsidRPr="00626CA6">
              <w:rPr>
                <w:rFonts w:ascii="Times New Roman" w:eastAsia="Times New Roman" w:hAnsi="Times New Roman"/>
                <w:color w:val="000000"/>
              </w:rPr>
              <w:t>York</w:t>
            </w:r>
            <w:proofErr w:type="spellEnd"/>
            <w:r w:rsidRPr="00626CA6">
              <w:rPr>
                <w:rFonts w:ascii="Times New Roman" w:eastAsia="Times New Roman" w:hAnsi="Times New Roman"/>
                <w:color w:val="000000"/>
              </w:rPr>
              <w:t>.</w:t>
            </w:r>
          </w:p>
          <w:p w14:paraId="3964C198" w14:textId="77777777" w:rsidR="00626CA6" w:rsidRPr="00626CA6" w:rsidRDefault="00626CA6" w:rsidP="00626CA6">
            <w:pPr>
              <w:numPr>
                <w:ilvl w:val="0"/>
                <w:numId w:val="34"/>
              </w:numPr>
              <w:pBdr>
                <w:top w:val="nil"/>
                <w:left w:val="nil"/>
                <w:bottom w:val="nil"/>
                <w:right w:val="nil"/>
                <w:between w:val="nil"/>
              </w:pBdr>
              <w:tabs>
                <w:tab w:val="left" w:pos="426"/>
              </w:tabs>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A. S. </w:t>
            </w:r>
            <w:proofErr w:type="spellStart"/>
            <w:r w:rsidRPr="00626CA6">
              <w:rPr>
                <w:rFonts w:ascii="Times New Roman" w:eastAsia="Times New Roman" w:hAnsi="Times New Roman"/>
                <w:color w:val="000000"/>
              </w:rPr>
              <w:t>Williams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i/>
                <w:color w:val="000000"/>
              </w:rPr>
              <w:t>Life</w:t>
            </w:r>
            <w:proofErr w:type="spellEnd"/>
            <w:r w:rsidRPr="00626CA6">
              <w:rPr>
                <w:rFonts w:ascii="Times New Roman" w:eastAsia="Times New Roman" w:hAnsi="Times New Roman"/>
                <w:i/>
                <w:color w:val="000000"/>
              </w:rPr>
              <w:t xml:space="preserve"> </w:t>
            </w:r>
            <w:proofErr w:type="spellStart"/>
            <w:r w:rsidRPr="00626CA6">
              <w:rPr>
                <w:rFonts w:ascii="Times New Roman" w:eastAsia="Times New Roman" w:hAnsi="Times New Roman"/>
                <w:i/>
                <w:color w:val="000000"/>
              </w:rPr>
              <w:t>Cycle</w:t>
            </w:r>
            <w:proofErr w:type="spellEnd"/>
            <w:r w:rsidRPr="00626CA6">
              <w:rPr>
                <w:rFonts w:ascii="Times New Roman" w:eastAsia="Times New Roman" w:hAnsi="Times New Roman"/>
                <w:i/>
                <w:color w:val="000000"/>
              </w:rPr>
              <w:t xml:space="preserve"> </w:t>
            </w:r>
            <w:proofErr w:type="spellStart"/>
            <w:r w:rsidRPr="00626CA6">
              <w:rPr>
                <w:rFonts w:ascii="Times New Roman" w:eastAsia="Times New Roman" w:hAnsi="Times New Roman"/>
                <w:i/>
                <w:color w:val="000000"/>
              </w:rPr>
              <w:t>Analysis</w:t>
            </w:r>
            <w:proofErr w:type="spellEnd"/>
            <w:r w:rsidRPr="00626CA6">
              <w:rPr>
                <w:rFonts w:ascii="Times New Roman" w:eastAsia="Times New Roman" w:hAnsi="Times New Roman"/>
                <w:i/>
                <w:color w:val="000000"/>
              </w:rPr>
              <w:t xml:space="preserve"> (LCA) - A </w:t>
            </w:r>
            <w:proofErr w:type="spellStart"/>
            <w:r w:rsidRPr="00626CA6">
              <w:rPr>
                <w:rFonts w:ascii="Times New Roman" w:eastAsia="Times New Roman" w:hAnsi="Times New Roman"/>
                <w:i/>
                <w:color w:val="000000"/>
              </w:rPr>
              <w:t>step</w:t>
            </w:r>
            <w:proofErr w:type="spellEnd"/>
            <w:r w:rsidRPr="00626CA6">
              <w:rPr>
                <w:rFonts w:ascii="Times New Roman" w:eastAsia="Times New Roman" w:hAnsi="Times New Roman"/>
                <w:i/>
                <w:color w:val="000000"/>
              </w:rPr>
              <w:t xml:space="preserve"> </w:t>
            </w:r>
            <w:proofErr w:type="spellStart"/>
            <w:r w:rsidRPr="00626CA6">
              <w:rPr>
                <w:rFonts w:ascii="Times New Roman" w:eastAsia="Times New Roman" w:hAnsi="Times New Roman"/>
                <w:i/>
                <w:color w:val="000000"/>
              </w:rPr>
              <w:t>by</w:t>
            </w:r>
            <w:proofErr w:type="spellEnd"/>
            <w:r w:rsidRPr="00626CA6">
              <w:rPr>
                <w:rFonts w:ascii="Times New Roman" w:eastAsia="Times New Roman" w:hAnsi="Times New Roman"/>
                <w:i/>
                <w:color w:val="000000"/>
              </w:rPr>
              <w:t xml:space="preserve"> </w:t>
            </w:r>
            <w:proofErr w:type="spellStart"/>
            <w:r w:rsidRPr="00626CA6">
              <w:rPr>
                <w:rFonts w:ascii="Times New Roman" w:eastAsia="Times New Roman" w:hAnsi="Times New Roman"/>
                <w:i/>
                <w:color w:val="000000"/>
              </w:rPr>
              <w:t>step</w:t>
            </w:r>
            <w:proofErr w:type="spellEnd"/>
            <w:r w:rsidRPr="00626CA6">
              <w:rPr>
                <w:rFonts w:ascii="Times New Roman" w:eastAsia="Times New Roman" w:hAnsi="Times New Roman"/>
                <w:i/>
                <w:color w:val="000000"/>
              </w:rPr>
              <w:t xml:space="preserve"> </w:t>
            </w:r>
            <w:proofErr w:type="spellStart"/>
            <w:r w:rsidRPr="00626CA6">
              <w:rPr>
                <w:rFonts w:ascii="Times New Roman" w:eastAsia="Times New Roman" w:hAnsi="Times New Roman"/>
                <w:i/>
                <w:color w:val="000000"/>
              </w:rPr>
              <w:t>approach</w:t>
            </w:r>
            <w:proofErr w:type="spellEnd"/>
            <w:r w:rsidRPr="00626CA6">
              <w:rPr>
                <w:rFonts w:ascii="Times New Roman" w:eastAsia="Times New Roman" w:hAnsi="Times New Roman"/>
                <w:i/>
                <w:color w:val="000000"/>
              </w:rPr>
              <w:t xml:space="preserve">, </w:t>
            </w:r>
            <w:r w:rsidRPr="00626CA6">
              <w:rPr>
                <w:rFonts w:ascii="Times New Roman" w:eastAsia="Times New Roman" w:hAnsi="Times New Roman"/>
                <w:color w:val="000000"/>
              </w:rPr>
              <w:t xml:space="preserve">ISTC </w:t>
            </w:r>
            <w:proofErr w:type="spellStart"/>
            <w:r w:rsidRPr="00626CA6">
              <w:rPr>
                <w:rFonts w:ascii="Times New Roman" w:eastAsia="Times New Roman" w:hAnsi="Times New Roman"/>
                <w:color w:val="000000"/>
              </w:rPr>
              <w:t>Reports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Illinois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Sustainable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Technology</w:t>
            </w:r>
            <w:proofErr w:type="spellEnd"/>
            <w:r w:rsidRPr="00626CA6">
              <w:rPr>
                <w:rFonts w:ascii="Times New Roman" w:eastAsia="Times New Roman" w:hAnsi="Times New Roman"/>
                <w:color w:val="000000"/>
              </w:rPr>
              <w:t xml:space="preserve"> Center - </w:t>
            </w:r>
            <w:proofErr w:type="spellStart"/>
            <w:r w:rsidRPr="00626CA6">
              <w:rPr>
                <w:rFonts w:ascii="Times New Roman" w:eastAsia="Times New Roman" w:hAnsi="Times New Roman"/>
                <w:color w:val="000000"/>
              </w:rPr>
              <w:t>Institute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of</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Natural</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Resource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Sustainability</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University</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of</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Illinois</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at</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Urbana-Champaign</w:t>
            </w:r>
            <w:proofErr w:type="spellEnd"/>
            <w:r w:rsidRPr="00626CA6">
              <w:rPr>
                <w:rFonts w:ascii="Times New Roman" w:eastAsia="Times New Roman" w:hAnsi="Times New Roman"/>
                <w:color w:val="000000"/>
              </w:rPr>
              <w:t>, 2009.</w:t>
            </w:r>
          </w:p>
          <w:p w14:paraId="6963BEA8" w14:textId="77777777" w:rsidR="00626CA6" w:rsidRPr="00626CA6" w:rsidRDefault="00626CA6" w:rsidP="00626CA6">
            <w:pPr>
              <w:numPr>
                <w:ilvl w:val="0"/>
                <w:numId w:val="34"/>
              </w:numPr>
              <w:pBdr>
                <w:top w:val="nil"/>
                <w:left w:val="nil"/>
                <w:bottom w:val="nil"/>
                <w:right w:val="nil"/>
                <w:between w:val="nil"/>
              </w:pBdr>
              <w:tabs>
                <w:tab w:val="left" w:pos="426"/>
              </w:tabs>
              <w:ind w:left="426" w:hanging="426"/>
              <w:rPr>
                <w:rFonts w:ascii="Times New Roman" w:eastAsia="Times New Roman" w:hAnsi="Times New Roman"/>
                <w:color w:val="000000"/>
              </w:rPr>
            </w:pPr>
            <w:r w:rsidRPr="00626CA6">
              <w:rPr>
                <w:rFonts w:ascii="Times New Roman" w:eastAsia="Times New Roman" w:hAnsi="Times New Roman"/>
                <w:color w:val="000000"/>
              </w:rPr>
              <w:t>Бошковић Г., Унапређење енергетске ефикасности градског система за сакупљање комуналног отпада, докторска дисертације, Факултет инжењерских наука, Универзитет у Крагујевцу, 2014</w:t>
            </w:r>
          </w:p>
          <w:p w14:paraId="32961616" w14:textId="77777777" w:rsidR="00626CA6" w:rsidRPr="00626CA6" w:rsidRDefault="00626CA6" w:rsidP="00626CA6">
            <w:pPr>
              <w:numPr>
                <w:ilvl w:val="0"/>
                <w:numId w:val="34"/>
              </w:numPr>
              <w:pBdr>
                <w:top w:val="nil"/>
                <w:left w:val="nil"/>
                <w:bottom w:val="nil"/>
                <w:right w:val="nil"/>
                <w:between w:val="nil"/>
              </w:pBdr>
              <w:tabs>
                <w:tab w:val="left" w:pos="426"/>
              </w:tabs>
              <w:ind w:left="426" w:hanging="426"/>
              <w:rPr>
                <w:rFonts w:ascii="Times New Roman" w:eastAsia="Times New Roman" w:hAnsi="Times New Roman"/>
                <w:color w:val="000000"/>
              </w:rPr>
            </w:pPr>
            <w:r w:rsidRPr="00626CA6">
              <w:rPr>
                <w:rFonts w:ascii="Times New Roman" w:eastAsia="Times New Roman" w:hAnsi="Times New Roman"/>
                <w:color w:val="000000"/>
              </w:rPr>
              <w:t>Чарапина Х., Јововић А., Степанов Ј., Оцена животног циклуса LCA (</w:t>
            </w:r>
            <w:proofErr w:type="spellStart"/>
            <w:r w:rsidRPr="00626CA6">
              <w:rPr>
                <w:rFonts w:ascii="Times New Roman" w:eastAsia="Times New Roman" w:hAnsi="Times New Roman"/>
                <w:color w:val="000000"/>
              </w:rPr>
              <w:t>Life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Cycle</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Assessment</w:t>
            </w:r>
            <w:proofErr w:type="spellEnd"/>
            <w:r w:rsidRPr="00626CA6">
              <w:rPr>
                <w:rFonts w:ascii="Times New Roman" w:eastAsia="Times New Roman" w:hAnsi="Times New Roman"/>
                <w:color w:val="000000"/>
              </w:rPr>
              <w:t xml:space="preserve">) као инструмент у стратешком планирању управљања отпадом, Универзитет </w:t>
            </w:r>
            <w:proofErr w:type="spellStart"/>
            <w:r w:rsidRPr="00626CA6">
              <w:rPr>
                <w:rFonts w:ascii="Times New Roman" w:eastAsia="Times New Roman" w:hAnsi="Times New Roman"/>
                <w:color w:val="000000"/>
              </w:rPr>
              <w:t>Едуконс</w:t>
            </w:r>
            <w:proofErr w:type="spellEnd"/>
            <w:r w:rsidRPr="00626CA6">
              <w:rPr>
                <w:rFonts w:ascii="Times New Roman" w:eastAsia="Times New Roman" w:hAnsi="Times New Roman"/>
                <w:color w:val="000000"/>
              </w:rPr>
              <w:t>, Сремска Каменица, 2010</w:t>
            </w:r>
          </w:p>
        </w:tc>
      </w:tr>
      <w:tr w:rsidR="00626CA6" w:rsidRPr="00626CA6" w14:paraId="0B6DC8F3" w14:textId="77777777" w:rsidTr="008864C1">
        <w:trPr>
          <w:trHeight w:val="254"/>
        </w:trPr>
        <w:tc>
          <w:tcPr>
            <w:tcW w:w="1666" w:type="pct"/>
          </w:tcPr>
          <w:p w14:paraId="465B2B8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8" w:type="pct"/>
            <w:gridSpan w:val="3"/>
          </w:tcPr>
          <w:p w14:paraId="32A13CE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6" w:type="pct"/>
            <w:gridSpan w:val="2"/>
          </w:tcPr>
          <w:p w14:paraId="6EAA0424"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76B4D7B1" w14:textId="77777777" w:rsidTr="008864C1">
        <w:trPr>
          <w:trHeight w:val="506"/>
        </w:trPr>
        <w:tc>
          <w:tcPr>
            <w:tcW w:w="5000" w:type="pct"/>
            <w:gridSpan w:val="6"/>
          </w:tcPr>
          <w:p w14:paraId="0DC2CD19"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0543021D"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Теоријска настава се изводи у учионици. Вежбе се реализују кроз рад у рачунарској учионици.</w:t>
            </w:r>
          </w:p>
        </w:tc>
      </w:tr>
      <w:tr w:rsidR="00626CA6" w:rsidRPr="00626CA6" w14:paraId="741ADA93" w14:textId="77777777" w:rsidTr="008864C1">
        <w:trPr>
          <w:trHeight w:val="251"/>
        </w:trPr>
        <w:tc>
          <w:tcPr>
            <w:tcW w:w="5000" w:type="pct"/>
            <w:gridSpan w:val="6"/>
          </w:tcPr>
          <w:p w14:paraId="12C3943E"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2637E8BA" w14:textId="77777777" w:rsidTr="008864C1">
        <w:trPr>
          <w:trHeight w:val="254"/>
        </w:trPr>
        <w:tc>
          <w:tcPr>
            <w:tcW w:w="1778" w:type="pct"/>
            <w:gridSpan w:val="2"/>
          </w:tcPr>
          <w:p w14:paraId="45402141"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37" w:type="pct"/>
          </w:tcPr>
          <w:p w14:paraId="48488B29"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26" w:type="pct"/>
            <w:gridSpan w:val="2"/>
          </w:tcPr>
          <w:p w14:paraId="220F87DA"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Завршни испит</w:t>
            </w:r>
          </w:p>
        </w:tc>
        <w:tc>
          <w:tcPr>
            <w:tcW w:w="659" w:type="pct"/>
          </w:tcPr>
          <w:p w14:paraId="48DB7582"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7C46B271" w14:textId="77777777" w:rsidTr="008864C1">
        <w:trPr>
          <w:trHeight w:val="254"/>
        </w:trPr>
        <w:tc>
          <w:tcPr>
            <w:tcW w:w="1778" w:type="pct"/>
            <w:gridSpan w:val="2"/>
          </w:tcPr>
          <w:p w14:paraId="49E7DBA5"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37" w:type="pct"/>
          </w:tcPr>
          <w:p w14:paraId="5EE22BFF"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10</w:t>
            </w:r>
          </w:p>
        </w:tc>
        <w:tc>
          <w:tcPr>
            <w:tcW w:w="1626" w:type="pct"/>
            <w:gridSpan w:val="2"/>
            <w:vAlign w:val="center"/>
          </w:tcPr>
          <w:p w14:paraId="25BEB46C"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rPr>
              <w:t>усмени испит</w:t>
            </w:r>
          </w:p>
        </w:tc>
        <w:tc>
          <w:tcPr>
            <w:tcW w:w="659" w:type="pct"/>
          </w:tcPr>
          <w:p w14:paraId="201C6475"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72642D7C" w14:textId="77777777" w:rsidTr="008864C1">
        <w:trPr>
          <w:trHeight w:val="251"/>
        </w:trPr>
        <w:tc>
          <w:tcPr>
            <w:tcW w:w="1778" w:type="pct"/>
            <w:gridSpan w:val="2"/>
          </w:tcPr>
          <w:p w14:paraId="3F38A65E"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37" w:type="pct"/>
          </w:tcPr>
          <w:p w14:paraId="7B532DC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20</w:t>
            </w:r>
          </w:p>
        </w:tc>
        <w:tc>
          <w:tcPr>
            <w:tcW w:w="1626" w:type="pct"/>
            <w:gridSpan w:val="2"/>
            <w:vAlign w:val="center"/>
          </w:tcPr>
          <w:p w14:paraId="41110084" w14:textId="77777777" w:rsidR="00626CA6" w:rsidRPr="00626CA6" w:rsidRDefault="00626CA6" w:rsidP="00626CA6">
            <w:pPr>
              <w:rPr>
                <w:rFonts w:ascii="Times New Roman" w:eastAsia="Times New Roman" w:hAnsi="Times New Roman"/>
              </w:rPr>
            </w:pPr>
          </w:p>
        </w:tc>
        <w:tc>
          <w:tcPr>
            <w:tcW w:w="659" w:type="pct"/>
          </w:tcPr>
          <w:p w14:paraId="444DA949"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54BB24B8" w14:textId="77777777" w:rsidTr="008864C1">
        <w:trPr>
          <w:trHeight w:val="253"/>
        </w:trPr>
        <w:tc>
          <w:tcPr>
            <w:tcW w:w="1778" w:type="pct"/>
            <w:gridSpan w:val="2"/>
          </w:tcPr>
          <w:p w14:paraId="0831D155"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37" w:type="pct"/>
          </w:tcPr>
          <w:p w14:paraId="7A3850EA"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40</w:t>
            </w:r>
          </w:p>
        </w:tc>
        <w:tc>
          <w:tcPr>
            <w:tcW w:w="1626" w:type="pct"/>
            <w:gridSpan w:val="2"/>
          </w:tcPr>
          <w:p w14:paraId="5D85133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9" w:type="pct"/>
          </w:tcPr>
          <w:p w14:paraId="553E5E79"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07A84038" w14:textId="77777777" w:rsidTr="008864C1">
        <w:trPr>
          <w:trHeight w:val="251"/>
        </w:trPr>
        <w:tc>
          <w:tcPr>
            <w:tcW w:w="1778" w:type="pct"/>
            <w:gridSpan w:val="2"/>
          </w:tcPr>
          <w:p w14:paraId="2A7C7BB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37" w:type="pct"/>
          </w:tcPr>
          <w:p w14:paraId="04A3D3C9"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w:t>
            </w:r>
          </w:p>
        </w:tc>
        <w:tc>
          <w:tcPr>
            <w:tcW w:w="1626" w:type="pct"/>
            <w:gridSpan w:val="2"/>
          </w:tcPr>
          <w:p w14:paraId="1C007C7F"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9" w:type="pct"/>
          </w:tcPr>
          <w:p w14:paraId="59B4C9A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5CB45B31"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p w14:paraId="0E1B3F25" w14:textId="77777777" w:rsidR="00626CA6" w:rsidRPr="00626CA6" w:rsidRDefault="00626CA6" w:rsidP="00626CA6">
      <w:pPr>
        <w:widowControl w:val="0"/>
        <w:ind w:left="113"/>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7"/>
        <w:gridCol w:w="173"/>
        <w:gridCol w:w="1872"/>
        <w:gridCol w:w="1228"/>
        <w:gridCol w:w="1993"/>
        <w:gridCol w:w="1277"/>
      </w:tblGrid>
      <w:tr w:rsidR="00626CA6" w:rsidRPr="00626CA6" w14:paraId="58CF1BD3" w14:textId="77777777" w:rsidTr="008864C1">
        <w:trPr>
          <w:trHeight w:val="254"/>
        </w:trPr>
        <w:tc>
          <w:tcPr>
            <w:tcW w:w="5000" w:type="pct"/>
            <w:gridSpan w:val="6"/>
          </w:tcPr>
          <w:p w14:paraId="465227D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lastRenderedPageBreak/>
              <w:t>Студијски програм</w:t>
            </w:r>
            <w:r w:rsidRPr="00626CA6">
              <w:rPr>
                <w:rFonts w:ascii="Times New Roman" w:eastAsia="Times New Roman" w:hAnsi="Times New Roman"/>
                <w:color w:val="000000"/>
              </w:rPr>
              <w:t>: Урбано инжењерство/Машинско инжењерство</w:t>
            </w:r>
          </w:p>
        </w:tc>
      </w:tr>
      <w:tr w:rsidR="00626CA6" w:rsidRPr="00626CA6" w14:paraId="5D853D35" w14:textId="77777777" w:rsidTr="008864C1">
        <w:trPr>
          <w:trHeight w:val="254"/>
        </w:trPr>
        <w:tc>
          <w:tcPr>
            <w:tcW w:w="5000" w:type="pct"/>
            <w:gridSpan w:val="6"/>
          </w:tcPr>
          <w:p w14:paraId="1C6B5AC0" w14:textId="77777777" w:rsidR="00626CA6" w:rsidRPr="00626CA6" w:rsidRDefault="00626CA6" w:rsidP="00626CA6">
            <w:pPr>
              <w:pStyle w:val="Heading1"/>
            </w:pPr>
            <w:bookmarkStart w:id="26" w:name="_heading=h.35nkun2" w:colFirst="0" w:colLast="0"/>
            <w:bookmarkStart w:id="27" w:name="_Назив_предмета:_Нелинеарна"/>
            <w:bookmarkEnd w:id="26"/>
            <w:bookmarkEnd w:id="27"/>
            <w:r w:rsidRPr="00626CA6">
              <w:t>Назив предмета: Нелинеарна анализа конструкција</w:t>
            </w:r>
          </w:p>
        </w:tc>
      </w:tr>
      <w:tr w:rsidR="00626CA6" w:rsidRPr="00626CA6" w14:paraId="5896952C" w14:textId="77777777" w:rsidTr="008864C1">
        <w:trPr>
          <w:trHeight w:val="251"/>
        </w:trPr>
        <w:tc>
          <w:tcPr>
            <w:tcW w:w="5000" w:type="pct"/>
            <w:gridSpan w:val="6"/>
          </w:tcPr>
          <w:p w14:paraId="5B8A02B4"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 </w:t>
            </w:r>
            <w:r w:rsidRPr="00626CA6">
              <w:rPr>
                <w:rFonts w:ascii="Times New Roman" w:eastAsia="Times New Roman" w:hAnsi="Times New Roman"/>
                <w:color w:val="000000"/>
              </w:rPr>
              <w:t>Мирослав М. Живковић, Драган М. Ракић</w:t>
            </w:r>
          </w:p>
        </w:tc>
      </w:tr>
      <w:tr w:rsidR="00626CA6" w:rsidRPr="00626CA6" w14:paraId="397AD79C" w14:textId="77777777" w:rsidTr="008864C1">
        <w:trPr>
          <w:trHeight w:val="254"/>
        </w:trPr>
        <w:tc>
          <w:tcPr>
            <w:tcW w:w="5000" w:type="pct"/>
            <w:gridSpan w:val="6"/>
          </w:tcPr>
          <w:p w14:paraId="23E5946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Изборни</w:t>
            </w:r>
          </w:p>
        </w:tc>
      </w:tr>
      <w:tr w:rsidR="00626CA6" w:rsidRPr="00626CA6" w14:paraId="118985FC" w14:textId="77777777" w:rsidTr="008864C1">
        <w:trPr>
          <w:trHeight w:val="251"/>
        </w:trPr>
        <w:tc>
          <w:tcPr>
            <w:tcW w:w="5000" w:type="pct"/>
            <w:gridSpan w:val="6"/>
          </w:tcPr>
          <w:p w14:paraId="38AE4B3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7F855360" w14:textId="77777777" w:rsidTr="008864C1">
        <w:trPr>
          <w:trHeight w:val="253"/>
        </w:trPr>
        <w:tc>
          <w:tcPr>
            <w:tcW w:w="5000" w:type="pct"/>
            <w:gridSpan w:val="6"/>
          </w:tcPr>
          <w:p w14:paraId="63E5BCB5"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Нема</w:t>
            </w:r>
          </w:p>
        </w:tc>
      </w:tr>
      <w:tr w:rsidR="00626CA6" w:rsidRPr="00626CA6" w14:paraId="3A49E778" w14:textId="77777777" w:rsidTr="008864C1">
        <w:trPr>
          <w:trHeight w:val="1264"/>
        </w:trPr>
        <w:tc>
          <w:tcPr>
            <w:tcW w:w="5000" w:type="pct"/>
            <w:gridSpan w:val="6"/>
          </w:tcPr>
          <w:p w14:paraId="38DC9218"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00DD8541"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Разумевање теоријских основа нелинеарне механике чврстог тела и њена примена у нелинеарној анализи конструкција методом коначних елемената. Упознавање са концептом нелинеарне статичке и динамичке МКЕ анализе. Примена МКЕ у нелинеарној анализи реалних инжењерских</w:t>
            </w:r>
          </w:p>
          <w:p w14:paraId="4D4DBC9E" w14:textId="77777777" w:rsidR="00626CA6" w:rsidRPr="00626CA6" w:rsidRDefault="00626CA6" w:rsidP="00626CA6">
            <w:pPr>
              <w:pBdr>
                <w:top w:val="nil"/>
                <w:left w:val="nil"/>
                <w:bottom w:val="nil"/>
                <w:right w:val="nil"/>
                <w:between w:val="nil"/>
              </w:pBdr>
              <w:spacing w:line="237" w:lineRule="auto"/>
              <w:rPr>
                <w:rFonts w:ascii="Times New Roman" w:eastAsia="Times New Roman" w:hAnsi="Times New Roman"/>
                <w:color w:val="000000"/>
              </w:rPr>
            </w:pPr>
            <w:r w:rsidRPr="00626CA6">
              <w:rPr>
                <w:rFonts w:ascii="Times New Roman" w:eastAsia="Times New Roman" w:hAnsi="Times New Roman"/>
                <w:color w:val="000000"/>
              </w:rPr>
              <w:t>проблема.</w:t>
            </w:r>
          </w:p>
        </w:tc>
      </w:tr>
      <w:tr w:rsidR="00626CA6" w:rsidRPr="00626CA6" w14:paraId="6D4698AC" w14:textId="77777777" w:rsidTr="008864C1">
        <w:trPr>
          <w:trHeight w:val="1297"/>
        </w:trPr>
        <w:tc>
          <w:tcPr>
            <w:tcW w:w="5000" w:type="pct"/>
            <w:gridSpan w:val="6"/>
          </w:tcPr>
          <w:p w14:paraId="4041C561"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363DEB76"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color w:val="000000"/>
              </w:rPr>
            </w:pPr>
            <w:r w:rsidRPr="00626CA6">
              <w:rPr>
                <w:rFonts w:ascii="Times New Roman" w:eastAsia="Times New Roman" w:hAnsi="Times New Roman"/>
                <w:color w:val="000000"/>
              </w:rPr>
              <w:t>Студенти ће после положеног испита:</w:t>
            </w:r>
          </w:p>
          <w:p w14:paraId="007EE3D0" w14:textId="77777777" w:rsidR="00626CA6" w:rsidRPr="00626CA6" w:rsidRDefault="00626CA6" w:rsidP="00626CA6">
            <w:pPr>
              <w:numPr>
                <w:ilvl w:val="0"/>
                <w:numId w:val="49"/>
              </w:numPr>
              <w:pBdr>
                <w:top w:val="nil"/>
                <w:left w:val="nil"/>
                <w:bottom w:val="nil"/>
                <w:right w:val="nil"/>
                <w:between w:val="nil"/>
              </w:pBdr>
              <w:spacing w:line="268" w:lineRule="auto"/>
              <w:ind w:left="426" w:hanging="426"/>
              <w:rPr>
                <w:rFonts w:ascii="Times New Roman" w:eastAsia="Times New Roman" w:hAnsi="Times New Roman"/>
                <w:color w:val="000000"/>
              </w:rPr>
            </w:pPr>
            <w:r w:rsidRPr="00626CA6">
              <w:rPr>
                <w:rFonts w:ascii="Times New Roman" w:eastAsia="Times New Roman" w:hAnsi="Times New Roman"/>
                <w:color w:val="000000"/>
              </w:rPr>
              <w:t>разумети основе нелинеарне статичке и динамичке анализе методом коначних елемената;</w:t>
            </w:r>
          </w:p>
          <w:p w14:paraId="1EF66327" w14:textId="77777777" w:rsidR="00626CA6" w:rsidRPr="00626CA6" w:rsidRDefault="00626CA6" w:rsidP="00626CA6">
            <w:pPr>
              <w:numPr>
                <w:ilvl w:val="0"/>
                <w:numId w:val="49"/>
              </w:numPr>
              <w:pBdr>
                <w:top w:val="nil"/>
                <w:left w:val="nil"/>
                <w:bottom w:val="nil"/>
                <w:right w:val="nil"/>
                <w:between w:val="nil"/>
              </w:pBdr>
              <w:spacing w:line="254" w:lineRule="auto"/>
              <w:ind w:left="426" w:hanging="426"/>
              <w:rPr>
                <w:rFonts w:ascii="Times New Roman" w:eastAsia="Times New Roman" w:hAnsi="Times New Roman"/>
                <w:color w:val="000000"/>
              </w:rPr>
            </w:pPr>
            <w:r w:rsidRPr="00626CA6">
              <w:rPr>
                <w:rFonts w:ascii="Times New Roman" w:eastAsia="Times New Roman" w:hAnsi="Times New Roman"/>
                <w:color w:val="000000"/>
              </w:rPr>
              <w:t>знати да примене стечена знања при моделирању и нелинеарној анализи реалних инжењерских проблема</w:t>
            </w:r>
          </w:p>
        </w:tc>
      </w:tr>
      <w:tr w:rsidR="00626CA6" w:rsidRPr="00626CA6" w14:paraId="6C9D8B84" w14:textId="77777777" w:rsidTr="008864C1">
        <w:trPr>
          <w:trHeight w:val="5890"/>
        </w:trPr>
        <w:tc>
          <w:tcPr>
            <w:tcW w:w="5000" w:type="pct"/>
            <w:gridSpan w:val="6"/>
          </w:tcPr>
          <w:p w14:paraId="485BEB18"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0956C978"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p>
          <w:p w14:paraId="617BBA96"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62B1FCF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Увод у нелинеарну анализу конструкција. Појам геометријске и материјалне </w:t>
            </w:r>
            <w:proofErr w:type="spellStart"/>
            <w:r w:rsidRPr="00626CA6">
              <w:rPr>
                <w:rFonts w:ascii="Times New Roman" w:eastAsia="Times New Roman" w:hAnsi="Times New Roman"/>
                <w:color w:val="000000"/>
              </w:rPr>
              <w:t>нелинеарности</w:t>
            </w:r>
            <w:proofErr w:type="spellEnd"/>
            <w:r w:rsidRPr="00626CA6">
              <w:rPr>
                <w:rFonts w:ascii="Times New Roman" w:eastAsia="Times New Roman" w:hAnsi="Times New Roman"/>
                <w:color w:val="000000"/>
              </w:rPr>
              <w:t xml:space="preserve">. Основи механике континуума. </w:t>
            </w:r>
            <w:proofErr w:type="spellStart"/>
            <w:r w:rsidRPr="00626CA6">
              <w:rPr>
                <w:rFonts w:ascii="Times New Roman" w:eastAsia="Times New Roman" w:hAnsi="Times New Roman"/>
                <w:color w:val="000000"/>
              </w:rPr>
              <w:t>Лагранжеов</w:t>
            </w:r>
            <w:proofErr w:type="spellEnd"/>
            <w:r w:rsidRPr="00626CA6">
              <w:rPr>
                <w:rFonts w:ascii="Times New Roman" w:eastAsia="Times New Roman" w:hAnsi="Times New Roman"/>
                <w:color w:val="000000"/>
              </w:rPr>
              <w:t xml:space="preserve"> и </w:t>
            </w:r>
            <w:proofErr w:type="spellStart"/>
            <w:r w:rsidRPr="00626CA6">
              <w:rPr>
                <w:rFonts w:ascii="Times New Roman" w:eastAsia="Times New Roman" w:hAnsi="Times New Roman"/>
                <w:color w:val="000000"/>
              </w:rPr>
              <w:t>Ојлеров</w:t>
            </w:r>
            <w:proofErr w:type="spellEnd"/>
            <w:r w:rsidRPr="00626CA6">
              <w:rPr>
                <w:rFonts w:ascii="Times New Roman" w:eastAsia="Times New Roman" w:hAnsi="Times New Roman"/>
                <w:color w:val="000000"/>
              </w:rPr>
              <w:t xml:space="preserve"> опис кретања. Референтна и текућа конфигурација. Градијент деформације. Мере коначне деформације: леви и десни </w:t>
            </w:r>
            <w:proofErr w:type="spellStart"/>
            <w:r w:rsidRPr="00626CA6">
              <w:rPr>
                <w:rFonts w:ascii="Times New Roman" w:eastAsia="Times New Roman" w:hAnsi="Times New Roman"/>
                <w:color w:val="000000"/>
              </w:rPr>
              <w:t>Кошијев</w:t>
            </w:r>
            <w:proofErr w:type="spellEnd"/>
            <w:r w:rsidRPr="00626CA6">
              <w:rPr>
                <w:rFonts w:ascii="Times New Roman" w:eastAsia="Times New Roman" w:hAnsi="Times New Roman"/>
                <w:color w:val="000000"/>
              </w:rPr>
              <w:t xml:space="preserve">, Грин- </w:t>
            </w:r>
            <w:proofErr w:type="spellStart"/>
            <w:r w:rsidRPr="00626CA6">
              <w:rPr>
                <w:rFonts w:ascii="Times New Roman" w:eastAsia="Times New Roman" w:hAnsi="Times New Roman"/>
                <w:color w:val="000000"/>
              </w:rPr>
              <w:t>Лагранжев</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Алмансијев</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тензор</w:t>
            </w:r>
            <w:proofErr w:type="spellEnd"/>
            <w:r w:rsidRPr="00626CA6">
              <w:rPr>
                <w:rFonts w:ascii="Times New Roman" w:eastAsia="Times New Roman" w:hAnsi="Times New Roman"/>
                <w:color w:val="000000"/>
              </w:rPr>
              <w:t xml:space="preserve"> деформације. Енергетски </w:t>
            </w:r>
            <w:proofErr w:type="spellStart"/>
            <w:r w:rsidRPr="00626CA6">
              <w:rPr>
                <w:rFonts w:ascii="Times New Roman" w:eastAsia="Times New Roman" w:hAnsi="Times New Roman"/>
                <w:color w:val="000000"/>
              </w:rPr>
              <w:t>коњуговане</w:t>
            </w:r>
            <w:proofErr w:type="spellEnd"/>
            <w:r w:rsidRPr="00626CA6">
              <w:rPr>
                <w:rFonts w:ascii="Times New Roman" w:eastAsia="Times New Roman" w:hAnsi="Times New Roman"/>
                <w:color w:val="000000"/>
              </w:rPr>
              <w:t xml:space="preserve"> мере напона, </w:t>
            </w:r>
            <w:proofErr w:type="spellStart"/>
            <w:r w:rsidRPr="00626CA6">
              <w:rPr>
                <w:rFonts w:ascii="Times New Roman" w:eastAsia="Times New Roman" w:hAnsi="Times New Roman"/>
                <w:color w:val="000000"/>
              </w:rPr>
              <w:t>Кошијев</w:t>
            </w:r>
            <w:proofErr w:type="spellEnd"/>
            <w:r w:rsidRPr="00626CA6">
              <w:rPr>
                <w:rFonts w:ascii="Times New Roman" w:eastAsia="Times New Roman" w:hAnsi="Times New Roman"/>
                <w:color w:val="000000"/>
              </w:rPr>
              <w:t xml:space="preserve"> и </w:t>
            </w:r>
            <w:proofErr w:type="spellStart"/>
            <w:r w:rsidRPr="00626CA6">
              <w:rPr>
                <w:rFonts w:ascii="Times New Roman" w:eastAsia="Times New Roman" w:hAnsi="Times New Roman"/>
                <w:color w:val="000000"/>
              </w:rPr>
              <w:t>Пиола</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Кирхофов</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тензор</w:t>
            </w:r>
            <w:proofErr w:type="spellEnd"/>
            <w:r w:rsidRPr="00626CA6">
              <w:rPr>
                <w:rFonts w:ascii="Times New Roman" w:eastAsia="Times New Roman" w:hAnsi="Times New Roman"/>
                <w:color w:val="000000"/>
              </w:rPr>
              <w:t xml:space="preserve"> напона друге врсте. Конститутивне релације. </w:t>
            </w:r>
            <w:proofErr w:type="spellStart"/>
            <w:r w:rsidRPr="00626CA6">
              <w:rPr>
                <w:rFonts w:ascii="Times New Roman" w:eastAsia="Times New Roman" w:hAnsi="Times New Roman"/>
                <w:color w:val="000000"/>
              </w:rPr>
              <w:t>Линеаризација</w:t>
            </w:r>
            <w:proofErr w:type="spellEnd"/>
            <w:r w:rsidRPr="00626CA6">
              <w:rPr>
                <w:rFonts w:ascii="Times New Roman" w:eastAsia="Times New Roman" w:hAnsi="Times New Roman"/>
                <w:color w:val="000000"/>
              </w:rPr>
              <w:t xml:space="preserve"> једначина кретања: Принцип виртуалног рада и диференцијалне једначине кретања. Тотална и коригована </w:t>
            </w:r>
            <w:proofErr w:type="spellStart"/>
            <w:r w:rsidRPr="00626CA6">
              <w:rPr>
                <w:rFonts w:ascii="Times New Roman" w:eastAsia="Times New Roman" w:hAnsi="Times New Roman"/>
                <w:color w:val="000000"/>
              </w:rPr>
              <w:t>Лагранжеова</w:t>
            </w:r>
            <w:proofErr w:type="spellEnd"/>
            <w:r w:rsidRPr="00626CA6">
              <w:rPr>
                <w:rFonts w:ascii="Times New Roman" w:eastAsia="Times New Roman" w:hAnsi="Times New Roman"/>
                <w:color w:val="000000"/>
              </w:rPr>
              <w:t xml:space="preserve"> формулација. </w:t>
            </w:r>
            <w:proofErr w:type="spellStart"/>
            <w:r w:rsidRPr="00626CA6">
              <w:rPr>
                <w:rFonts w:ascii="Times New Roman" w:eastAsia="Times New Roman" w:hAnsi="Times New Roman"/>
                <w:color w:val="000000"/>
              </w:rPr>
              <w:t>Линеаризација</w:t>
            </w:r>
            <w:proofErr w:type="spellEnd"/>
            <w:r w:rsidRPr="00626CA6">
              <w:rPr>
                <w:rFonts w:ascii="Times New Roman" w:eastAsia="Times New Roman" w:hAnsi="Times New Roman"/>
                <w:color w:val="000000"/>
              </w:rPr>
              <w:t xml:space="preserve"> једначина кретања, линеарна и геометријска матрица крутости, матрица маса и вектор унутрашњих сила. Формирање инкрементално итеративних једначина кретања. Методе решавања нелинеарних једначина у статичкој анализи. Њутнов и модификован Њутнов поступак. Критеријуми конвергенције. Материјална </w:t>
            </w:r>
            <w:proofErr w:type="spellStart"/>
            <w:r w:rsidRPr="00626CA6">
              <w:rPr>
                <w:rFonts w:ascii="Times New Roman" w:eastAsia="Times New Roman" w:hAnsi="Times New Roman"/>
                <w:color w:val="000000"/>
              </w:rPr>
              <w:t>нелинеарност</w:t>
            </w:r>
            <w:proofErr w:type="spellEnd"/>
            <w:r w:rsidRPr="00626CA6">
              <w:rPr>
                <w:rFonts w:ascii="Times New Roman" w:eastAsia="Times New Roman" w:hAnsi="Times New Roman"/>
                <w:color w:val="000000"/>
              </w:rPr>
              <w:t xml:space="preserve">: Интеграција конститутивних релација у поступку инкрементално итеративног решавања у методи померања. </w:t>
            </w:r>
            <w:proofErr w:type="spellStart"/>
            <w:r w:rsidRPr="00626CA6">
              <w:rPr>
                <w:rFonts w:ascii="Times New Roman" w:eastAsia="Times New Roman" w:hAnsi="Times New Roman"/>
                <w:color w:val="000000"/>
              </w:rPr>
              <w:t>Изотропна</w:t>
            </w:r>
            <w:proofErr w:type="spellEnd"/>
            <w:r w:rsidRPr="00626CA6">
              <w:rPr>
                <w:rFonts w:ascii="Times New Roman" w:eastAsia="Times New Roman" w:hAnsi="Times New Roman"/>
                <w:color w:val="000000"/>
              </w:rPr>
              <w:t xml:space="preserve"> пластичност метала. Формирање матрице коначног елемента: </w:t>
            </w:r>
            <w:proofErr w:type="spellStart"/>
            <w:r w:rsidRPr="00626CA6">
              <w:rPr>
                <w:rFonts w:ascii="Times New Roman" w:eastAsia="Times New Roman" w:hAnsi="Times New Roman"/>
                <w:color w:val="000000"/>
              </w:rPr>
              <w:t>Солид</w:t>
            </w:r>
            <w:proofErr w:type="spellEnd"/>
            <w:r w:rsidRPr="00626CA6">
              <w:rPr>
                <w:rFonts w:ascii="Times New Roman" w:eastAsia="Times New Roman" w:hAnsi="Times New Roman"/>
                <w:color w:val="000000"/>
              </w:rPr>
              <w:t xml:space="preserve"> елементи 2-D и 3-D; структурни елементи љуска и греда. Дефинисање геометријских матрица крутости коначних елемената у случају тоталне и кориговане </w:t>
            </w:r>
            <w:proofErr w:type="spellStart"/>
            <w:r w:rsidRPr="00626CA6">
              <w:rPr>
                <w:rFonts w:ascii="Times New Roman" w:eastAsia="Times New Roman" w:hAnsi="Times New Roman"/>
                <w:color w:val="000000"/>
              </w:rPr>
              <w:t>Лагранжеове</w:t>
            </w:r>
            <w:proofErr w:type="spellEnd"/>
            <w:r w:rsidRPr="00626CA6">
              <w:rPr>
                <w:rFonts w:ascii="Times New Roman" w:eastAsia="Times New Roman" w:hAnsi="Times New Roman"/>
                <w:color w:val="000000"/>
              </w:rPr>
              <w:t xml:space="preserve"> формулације. Нелинеарна динамичка анализа: Експлицитна интеграција. Имплицитна интеграција.</w:t>
            </w:r>
          </w:p>
          <w:p w14:paraId="6142357E"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p w14:paraId="440B1198"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77AEC07E"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Одређивање градијента деформације из задатог поља померања, применом </w:t>
            </w:r>
            <w:proofErr w:type="spellStart"/>
            <w:r w:rsidRPr="00626CA6">
              <w:rPr>
                <w:rFonts w:ascii="Times New Roman" w:eastAsia="Times New Roman" w:hAnsi="Times New Roman"/>
                <w:color w:val="000000"/>
              </w:rPr>
              <w:t>Јакобијеве</w:t>
            </w:r>
            <w:proofErr w:type="spellEnd"/>
            <w:r w:rsidRPr="00626CA6">
              <w:rPr>
                <w:rFonts w:ascii="Times New Roman" w:eastAsia="Times New Roman" w:hAnsi="Times New Roman"/>
                <w:color w:val="000000"/>
              </w:rPr>
              <w:t xml:space="preserve"> матрице. Рачунање левог и десног </w:t>
            </w:r>
            <w:proofErr w:type="spellStart"/>
            <w:r w:rsidRPr="00626CA6">
              <w:rPr>
                <w:rFonts w:ascii="Times New Roman" w:eastAsia="Times New Roman" w:hAnsi="Times New Roman"/>
                <w:color w:val="000000"/>
              </w:rPr>
              <w:t>Кошијевог</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деформационог</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тензора</w:t>
            </w:r>
            <w:proofErr w:type="spellEnd"/>
            <w:r w:rsidRPr="00626CA6">
              <w:rPr>
                <w:rFonts w:ascii="Times New Roman" w:eastAsia="Times New Roman" w:hAnsi="Times New Roman"/>
                <w:color w:val="000000"/>
              </w:rPr>
              <w:t xml:space="preserve">. Одређивање главних праваца и главних вредности </w:t>
            </w:r>
            <w:proofErr w:type="spellStart"/>
            <w:r w:rsidRPr="00626CA6">
              <w:rPr>
                <w:rFonts w:ascii="Times New Roman" w:eastAsia="Times New Roman" w:hAnsi="Times New Roman"/>
                <w:color w:val="000000"/>
              </w:rPr>
              <w:t>деформационих</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тензора</w:t>
            </w:r>
            <w:proofErr w:type="spellEnd"/>
            <w:r w:rsidRPr="00626CA6">
              <w:rPr>
                <w:rFonts w:ascii="Times New Roman" w:eastAsia="Times New Roman" w:hAnsi="Times New Roman"/>
                <w:color w:val="000000"/>
              </w:rPr>
              <w:t>. Рачунање Грин-</w:t>
            </w:r>
            <w:proofErr w:type="spellStart"/>
            <w:r w:rsidRPr="00626CA6">
              <w:rPr>
                <w:rFonts w:ascii="Times New Roman" w:eastAsia="Times New Roman" w:hAnsi="Times New Roman"/>
                <w:color w:val="000000"/>
              </w:rPr>
              <w:t>Лагранжеовог</w:t>
            </w:r>
            <w:proofErr w:type="spellEnd"/>
            <w:r w:rsidRPr="00626CA6">
              <w:rPr>
                <w:rFonts w:ascii="Times New Roman" w:eastAsia="Times New Roman" w:hAnsi="Times New Roman"/>
                <w:color w:val="000000"/>
              </w:rPr>
              <w:t xml:space="preserve"> и </w:t>
            </w:r>
            <w:proofErr w:type="spellStart"/>
            <w:r w:rsidRPr="00626CA6">
              <w:rPr>
                <w:rFonts w:ascii="Times New Roman" w:eastAsia="Times New Roman" w:hAnsi="Times New Roman"/>
                <w:color w:val="000000"/>
              </w:rPr>
              <w:t>Алмансијевог</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тензора</w:t>
            </w:r>
            <w:proofErr w:type="spellEnd"/>
            <w:r w:rsidRPr="00626CA6">
              <w:rPr>
                <w:rFonts w:ascii="Times New Roman" w:eastAsia="Times New Roman" w:hAnsi="Times New Roman"/>
                <w:color w:val="000000"/>
              </w:rPr>
              <w:t xml:space="preserve"> деформације. Трансформисање </w:t>
            </w:r>
            <w:proofErr w:type="spellStart"/>
            <w:r w:rsidRPr="00626CA6">
              <w:rPr>
                <w:rFonts w:ascii="Times New Roman" w:eastAsia="Times New Roman" w:hAnsi="Times New Roman"/>
                <w:color w:val="000000"/>
              </w:rPr>
              <w:t>Кошијевог</w:t>
            </w:r>
            <w:proofErr w:type="spellEnd"/>
            <w:r w:rsidRPr="00626CA6">
              <w:rPr>
                <w:rFonts w:ascii="Times New Roman" w:eastAsia="Times New Roman" w:hAnsi="Times New Roman"/>
                <w:color w:val="000000"/>
              </w:rPr>
              <w:t xml:space="preserve"> у </w:t>
            </w:r>
            <w:proofErr w:type="spellStart"/>
            <w:r w:rsidRPr="00626CA6">
              <w:rPr>
                <w:rFonts w:ascii="Times New Roman" w:eastAsia="Times New Roman" w:hAnsi="Times New Roman"/>
                <w:color w:val="000000"/>
              </w:rPr>
              <w:t>Пиола-Кирхофов</w:t>
            </w:r>
            <w:proofErr w:type="spellEnd"/>
            <w:r w:rsidRPr="00626CA6">
              <w:rPr>
                <w:rFonts w:ascii="Times New Roman" w:eastAsia="Times New Roman" w:hAnsi="Times New Roman"/>
                <w:color w:val="000000"/>
              </w:rPr>
              <w:t xml:space="preserve"> </w:t>
            </w:r>
            <w:proofErr w:type="spellStart"/>
            <w:r w:rsidRPr="00626CA6">
              <w:rPr>
                <w:rFonts w:ascii="Times New Roman" w:eastAsia="Times New Roman" w:hAnsi="Times New Roman"/>
                <w:color w:val="000000"/>
              </w:rPr>
              <w:t>тензор</w:t>
            </w:r>
            <w:proofErr w:type="spellEnd"/>
            <w:r w:rsidRPr="00626CA6">
              <w:rPr>
                <w:rFonts w:ascii="Times New Roman" w:eastAsia="Times New Roman" w:hAnsi="Times New Roman"/>
                <w:color w:val="000000"/>
              </w:rPr>
              <w:t xml:space="preserve"> напона и обрнуто. Једноставни примери из геометријске </w:t>
            </w:r>
            <w:proofErr w:type="spellStart"/>
            <w:r w:rsidRPr="00626CA6">
              <w:rPr>
                <w:rFonts w:ascii="Times New Roman" w:eastAsia="Times New Roman" w:hAnsi="Times New Roman"/>
                <w:color w:val="000000"/>
              </w:rPr>
              <w:t>нелинеарности</w:t>
            </w:r>
            <w:proofErr w:type="spellEnd"/>
            <w:r w:rsidRPr="00626CA6">
              <w:rPr>
                <w:rFonts w:ascii="Times New Roman" w:eastAsia="Times New Roman" w:hAnsi="Times New Roman"/>
                <w:color w:val="000000"/>
              </w:rPr>
              <w:t xml:space="preserve"> (тотална и коригована </w:t>
            </w:r>
            <w:proofErr w:type="spellStart"/>
            <w:r w:rsidRPr="00626CA6">
              <w:rPr>
                <w:rFonts w:ascii="Times New Roman" w:eastAsia="Times New Roman" w:hAnsi="Times New Roman"/>
                <w:color w:val="000000"/>
              </w:rPr>
              <w:t>Лагранжеова</w:t>
            </w:r>
            <w:proofErr w:type="spellEnd"/>
            <w:r w:rsidRPr="00626CA6">
              <w:rPr>
                <w:rFonts w:ascii="Times New Roman" w:eastAsia="Times New Roman" w:hAnsi="Times New Roman"/>
                <w:color w:val="000000"/>
              </w:rPr>
              <w:t xml:space="preserve"> формулација). Једноставни примери из </w:t>
            </w:r>
            <w:proofErr w:type="spellStart"/>
            <w:r w:rsidRPr="00626CA6">
              <w:rPr>
                <w:rFonts w:ascii="Times New Roman" w:eastAsia="Times New Roman" w:hAnsi="Times New Roman"/>
                <w:color w:val="000000"/>
              </w:rPr>
              <w:t>изотропне</w:t>
            </w:r>
            <w:proofErr w:type="spellEnd"/>
            <w:r w:rsidRPr="00626CA6">
              <w:rPr>
                <w:rFonts w:ascii="Times New Roman" w:eastAsia="Times New Roman" w:hAnsi="Times New Roman"/>
                <w:color w:val="000000"/>
              </w:rPr>
              <w:t xml:space="preserve"> пластичности метала. Примери решавања сложених задатака из геометријске и материјално нелинеарне анализе конструкција применом</w:t>
            </w:r>
          </w:p>
          <w:p w14:paraId="061B9E88"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програма PАK.</w:t>
            </w:r>
          </w:p>
        </w:tc>
      </w:tr>
      <w:tr w:rsidR="00626CA6" w:rsidRPr="00626CA6" w14:paraId="661432FE" w14:textId="77777777" w:rsidTr="008864C1">
        <w:trPr>
          <w:trHeight w:val="1012"/>
        </w:trPr>
        <w:tc>
          <w:tcPr>
            <w:tcW w:w="5000" w:type="pct"/>
            <w:gridSpan w:val="6"/>
          </w:tcPr>
          <w:p w14:paraId="72FE250F"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1AE0B60D" w14:textId="77777777" w:rsidR="00626CA6" w:rsidRPr="00626CA6" w:rsidRDefault="00626CA6" w:rsidP="00626CA6">
            <w:pPr>
              <w:numPr>
                <w:ilvl w:val="0"/>
                <w:numId w:val="48"/>
              </w:numPr>
              <w:pBdr>
                <w:top w:val="nil"/>
                <w:left w:val="nil"/>
                <w:bottom w:val="nil"/>
                <w:right w:val="nil"/>
                <w:between w:val="nil"/>
              </w:pBdr>
              <w:spacing w:line="251" w:lineRule="auto"/>
              <w:ind w:left="426" w:hanging="426"/>
              <w:rPr>
                <w:rFonts w:ascii="Times New Roman" w:eastAsia="Times New Roman" w:hAnsi="Times New Roman"/>
                <w:color w:val="000000"/>
              </w:rPr>
            </w:pPr>
            <w:r w:rsidRPr="00626CA6">
              <w:rPr>
                <w:rFonts w:ascii="Times New Roman" w:eastAsia="Times New Roman" w:hAnsi="Times New Roman"/>
                <w:color w:val="000000"/>
              </w:rPr>
              <w:t xml:space="preserve">Нелинеарна анализа конструкција, Ш. </w:t>
            </w:r>
            <w:proofErr w:type="spellStart"/>
            <w:r w:rsidRPr="00626CA6">
              <w:rPr>
                <w:rFonts w:ascii="Times New Roman" w:eastAsia="Times New Roman" w:hAnsi="Times New Roman"/>
                <w:color w:val="000000"/>
              </w:rPr>
              <w:t>Дуница</w:t>
            </w:r>
            <w:proofErr w:type="spellEnd"/>
            <w:r w:rsidRPr="00626CA6">
              <w:rPr>
                <w:rFonts w:ascii="Times New Roman" w:eastAsia="Times New Roman" w:hAnsi="Times New Roman"/>
                <w:color w:val="000000"/>
              </w:rPr>
              <w:t>, Б. Колунџија, Научна књига, Београд 1986.</w:t>
            </w:r>
          </w:p>
          <w:p w14:paraId="39B4BF1B" w14:textId="77777777" w:rsidR="00626CA6" w:rsidRPr="00626CA6" w:rsidRDefault="00626CA6" w:rsidP="00626CA6">
            <w:pPr>
              <w:numPr>
                <w:ilvl w:val="0"/>
                <w:numId w:val="48"/>
              </w:numPr>
              <w:pBdr>
                <w:top w:val="nil"/>
                <w:left w:val="nil"/>
                <w:bottom w:val="nil"/>
                <w:right w:val="nil"/>
                <w:between w:val="nil"/>
              </w:pBdr>
              <w:spacing w:line="254" w:lineRule="auto"/>
              <w:ind w:left="426" w:hanging="426"/>
              <w:rPr>
                <w:rFonts w:ascii="Times New Roman" w:eastAsia="Times New Roman" w:hAnsi="Times New Roman"/>
                <w:color w:val="000000"/>
              </w:rPr>
            </w:pPr>
            <w:r w:rsidRPr="00626CA6">
              <w:rPr>
                <w:rFonts w:ascii="Times New Roman" w:eastAsia="Times New Roman" w:hAnsi="Times New Roman"/>
                <w:color w:val="000000"/>
              </w:rPr>
              <w:t>Нелинеарна анализа конструкција, М. Живковић, Машински факултет Универзитета у Крагујевцу, 2006.</w:t>
            </w:r>
          </w:p>
        </w:tc>
      </w:tr>
      <w:tr w:rsidR="00626CA6" w:rsidRPr="00626CA6" w14:paraId="1C4B4696" w14:textId="77777777" w:rsidTr="008864C1">
        <w:trPr>
          <w:trHeight w:val="254"/>
        </w:trPr>
        <w:tc>
          <w:tcPr>
            <w:tcW w:w="1665" w:type="pct"/>
          </w:tcPr>
          <w:p w14:paraId="2FF51F5A" w14:textId="77777777" w:rsidR="00626CA6" w:rsidRPr="00626CA6" w:rsidRDefault="00626CA6" w:rsidP="00626CA6">
            <w:pPr>
              <w:pBdr>
                <w:top w:val="nil"/>
                <w:left w:val="nil"/>
                <w:bottom w:val="nil"/>
                <w:right w:val="nil"/>
                <w:between w:val="nil"/>
              </w:pBdr>
              <w:spacing w:line="235"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668" w:type="pct"/>
            <w:gridSpan w:val="3"/>
          </w:tcPr>
          <w:p w14:paraId="69C09ACE" w14:textId="77777777" w:rsidR="00626CA6" w:rsidRPr="00626CA6" w:rsidRDefault="00626CA6" w:rsidP="00626CA6">
            <w:pPr>
              <w:pBdr>
                <w:top w:val="nil"/>
                <w:left w:val="nil"/>
                <w:bottom w:val="nil"/>
                <w:right w:val="nil"/>
                <w:between w:val="nil"/>
              </w:pBdr>
              <w:spacing w:line="235"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2</w:t>
            </w:r>
          </w:p>
        </w:tc>
        <w:tc>
          <w:tcPr>
            <w:tcW w:w="1667" w:type="pct"/>
            <w:gridSpan w:val="2"/>
          </w:tcPr>
          <w:p w14:paraId="1CFFCC3F" w14:textId="77777777" w:rsidR="00626CA6" w:rsidRPr="00626CA6" w:rsidRDefault="00626CA6" w:rsidP="00626CA6">
            <w:pPr>
              <w:pBdr>
                <w:top w:val="nil"/>
                <w:left w:val="nil"/>
                <w:bottom w:val="nil"/>
                <w:right w:val="nil"/>
                <w:between w:val="nil"/>
              </w:pBdr>
              <w:spacing w:line="235" w:lineRule="auto"/>
              <w:rPr>
                <w:rFonts w:ascii="Times New Roman" w:eastAsia="Times New Roman" w:hAnsi="Times New Roman"/>
                <w:b/>
                <w:color w:val="000000"/>
              </w:rPr>
            </w:pPr>
            <w:r w:rsidRPr="00626CA6">
              <w:rPr>
                <w:rFonts w:ascii="Times New Roman" w:eastAsia="Times New Roman" w:hAnsi="Times New Roman"/>
                <w:b/>
                <w:color w:val="000000"/>
              </w:rPr>
              <w:t>Практична настава: 2</w:t>
            </w:r>
          </w:p>
        </w:tc>
      </w:tr>
      <w:tr w:rsidR="00626CA6" w:rsidRPr="00626CA6" w14:paraId="2853263F" w14:textId="77777777" w:rsidTr="008864C1">
        <w:trPr>
          <w:trHeight w:val="1010"/>
        </w:trPr>
        <w:tc>
          <w:tcPr>
            <w:tcW w:w="5000" w:type="pct"/>
            <w:gridSpan w:val="6"/>
          </w:tcPr>
          <w:p w14:paraId="0EDF96BA" w14:textId="77777777" w:rsidR="00626CA6" w:rsidRPr="00626CA6" w:rsidRDefault="00626CA6" w:rsidP="00626CA6">
            <w:pPr>
              <w:pBdr>
                <w:top w:val="nil"/>
                <w:left w:val="nil"/>
                <w:bottom w:val="nil"/>
                <w:right w:val="nil"/>
                <w:between w:val="nil"/>
              </w:pBdr>
              <w:spacing w:line="248"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32A613D2"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color w:val="000000"/>
              </w:rPr>
            </w:pPr>
            <w:r w:rsidRPr="00626CA6">
              <w:rPr>
                <w:rFonts w:ascii="Times New Roman" w:eastAsia="Times New Roman" w:hAnsi="Times New Roman"/>
                <w:color w:val="000000"/>
              </w:rPr>
              <w:t>Настава се изводи кроз предавања, вежбе и самостални рад студената. У оквиру предавања студент добија основне информације. На вежбама студенти стичу практична знања и вештине за коришћење CAD и МКЕ алата. Студенти израђују самосталан домаћи задатак.</w:t>
            </w:r>
          </w:p>
        </w:tc>
      </w:tr>
      <w:tr w:rsidR="00626CA6" w:rsidRPr="00626CA6" w14:paraId="27A88857" w14:textId="77777777" w:rsidTr="008864C1">
        <w:trPr>
          <w:trHeight w:val="254"/>
        </w:trPr>
        <w:tc>
          <w:tcPr>
            <w:tcW w:w="5000" w:type="pct"/>
            <w:gridSpan w:val="6"/>
          </w:tcPr>
          <w:p w14:paraId="18EF1941" w14:textId="77777777" w:rsidR="00626CA6" w:rsidRPr="00626CA6" w:rsidRDefault="00626CA6" w:rsidP="00626CA6">
            <w:pPr>
              <w:pBdr>
                <w:top w:val="nil"/>
                <w:left w:val="nil"/>
                <w:bottom w:val="nil"/>
                <w:right w:val="nil"/>
                <w:between w:val="nil"/>
              </w:pBdr>
              <w:spacing w:line="233" w:lineRule="auto"/>
              <w:jc w:val="center"/>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4D76D37E" w14:textId="77777777" w:rsidTr="008864C1">
        <w:trPr>
          <w:trHeight w:val="254"/>
        </w:trPr>
        <w:tc>
          <w:tcPr>
            <w:tcW w:w="1753" w:type="pct"/>
            <w:gridSpan w:val="2"/>
          </w:tcPr>
          <w:p w14:paraId="07832E2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4" w:type="pct"/>
          </w:tcPr>
          <w:p w14:paraId="4E8E38A7"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2" w:type="pct"/>
            <w:gridSpan w:val="2"/>
          </w:tcPr>
          <w:p w14:paraId="41203822"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651" w:type="pct"/>
          </w:tcPr>
          <w:p w14:paraId="0C16458C"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3EB68D74" w14:textId="77777777" w:rsidTr="008864C1">
        <w:trPr>
          <w:trHeight w:val="251"/>
        </w:trPr>
        <w:tc>
          <w:tcPr>
            <w:tcW w:w="1753" w:type="pct"/>
            <w:gridSpan w:val="2"/>
          </w:tcPr>
          <w:p w14:paraId="629C5520"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предавања</w:t>
            </w:r>
          </w:p>
        </w:tc>
        <w:tc>
          <w:tcPr>
            <w:tcW w:w="954" w:type="pct"/>
          </w:tcPr>
          <w:p w14:paraId="227A89FD"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5</w:t>
            </w:r>
          </w:p>
        </w:tc>
        <w:tc>
          <w:tcPr>
            <w:tcW w:w="1642" w:type="pct"/>
            <w:gridSpan w:val="2"/>
          </w:tcPr>
          <w:p w14:paraId="520C6ED3"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651" w:type="pct"/>
          </w:tcPr>
          <w:p w14:paraId="42046C2B" w14:textId="77777777" w:rsidR="00626CA6" w:rsidRPr="00626CA6" w:rsidRDefault="00626CA6" w:rsidP="00626CA6">
            <w:pPr>
              <w:pBdr>
                <w:top w:val="nil"/>
                <w:left w:val="nil"/>
                <w:bottom w:val="nil"/>
                <w:right w:val="nil"/>
                <w:between w:val="nil"/>
              </w:pBdr>
              <w:jc w:val="center"/>
              <w:rPr>
                <w:rFonts w:ascii="Times New Roman" w:eastAsia="Times New Roman" w:hAnsi="Times New Roman"/>
                <w:color w:val="000000"/>
              </w:rPr>
            </w:pPr>
            <w:r w:rsidRPr="00626CA6">
              <w:rPr>
                <w:rFonts w:ascii="Times New Roman" w:eastAsia="Times New Roman" w:hAnsi="Times New Roman"/>
                <w:color w:val="000000"/>
              </w:rPr>
              <w:t>30</w:t>
            </w:r>
          </w:p>
        </w:tc>
      </w:tr>
      <w:tr w:rsidR="00626CA6" w:rsidRPr="00626CA6" w14:paraId="0E4157A8" w14:textId="77777777" w:rsidTr="008864C1">
        <w:trPr>
          <w:trHeight w:val="253"/>
        </w:trPr>
        <w:tc>
          <w:tcPr>
            <w:tcW w:w="1753" w:type="pct"/>
            <w:gridSpan w:val="2"/>
          </w:tcPr>
          <w:p w14:paraId="7C5D813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практична настава</w:t>
            </w:r>
          </w:p>
        </w:tc>
        <w:tc>
          <w:tcPr>
            <w:tcW w:w="954" w:type="pct"/>
          </w:tcPr>
          <w:p w14:paraId="2A321DC7"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r w:rsidRPr="00626CA6">
              <w:rPr>
                <w:rFonts w:ascii="Times New Roman" w:eastAsia="Times New Roman" w:hAnsi="Times New Roman"/>
                <w:color w:val="000000"/>
              </w:rPr>
              <w:t>20</w:t>
            </w:r>
          </w:p>
        </w:tc>
        <w:tc>
          <w:tcPr>
            <w:tcW w:w="1642" w:type="pct"/>
            <w:gridSpan w:val="2"/>
          </w:tcPr>
          <w:p w14:paraId="5FAD2133"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p>
        </w:tc>
        <w:tc>
          <w:tcPr>
            <w:tcW w:w="651" w:type="pct"/>
          </w:tcPr>
          <w:p w14:paraId="0FDF8D6D" w14:textId="77777777" w:rsidR="00626CA6" w:rsidRPr="00626CA6" w:rsidRDefault="00626CA6" w:rsidP="00626CA6">
            <w:pPr>
              <w:pBdr>
                <w:top w:val="nil"/>
                <w:left w:val="nil"/>
                <w:bottom w:val="nil"/>
                <w:right w:val="nil"/>
                <w:between w:val="nil"/>
              </w:pBdr>
              <w:spacing w:line="234" w:lineRule="auto"/>
              <w:jc w:val="center"/>
              <w:rPr>
                <w:rFonts w:ascii="Times New Roman" w:eastAsia="Times New Roman" w:hAnsi="Times New Roman"/>
                <w:color w:val="000000"/>
              </w:rPr>
            </w:pPr>
          </w:p>
        </w:tc>
      </w:tr>
      <w:tr w:rsidR="00626CA6" w:rsidRPr="00626CA6" w14:paraId="198AA36A" w14:textId="77777777" w:rsidTr="008864C1">
        <w:trPr>
          <w:trHeight w:val="251"/>
        </w:trPr>
        <w:tc>
          <w:tcPr>
            <w:tcW w:w="1753" w:type="pct"/>
            <w:gridSpan w:val="2"/>
          </w:tcPr>
          <w:p w14:paraId="7BCC7F53"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колоквијум-и</w:t>
            </w:r>
          </w:p>
        </w:tc>
        <w:tc>
          <w:tcPr>
            <w:tcW w:w="954" w:type="pct"/>
          </w:tcPr>
          <w:p w14:paraId="6F3D954D" w14:textId="77777777" w:rsidR="00626CA6" w:rsidRPr="00626CA6" w:rsidRDefault="00626CA6" w:rsidP="00626CA6">
            <w:pPr>
              <w:pBdr>
                <w:top w:val="nil"/>
                <w:left w:val="nil"/>
                <w:bottom w:val="nil"/>
                <w:right w:val="nil"/>
                <w:between w:val="nil"/>
              </w:pBdr>
              <w:spacing w:line="232" w:lineRule="auto"/>
              <w:jc w:val="center"/>
              <w:rPr>
                <w:rFonts w:ascii="Times New Roman" w:eastAsia="Times New Roman" w:hAnsi="Times New Roman"/>
                <w:color w:val="000000"/>
              </w:rPr>
            </w:pPr>
            <w:r w:rsidRPr="00626CA6">
              <w:rPr>
                <w:rFonts w:ascii="Times New Roman" w:eastAsia="Times New Roman" w:hAnsi="Times New Roman"/>
                <w:color w:val="000000"/>
              </w:rPr>
              <w:t>45</w:t>
            </w:r>
          </w:p>
        </w:tc>
        <w:tc>
          <w:tcPr>
            <w:tcW w:w="1642" w:type="pct"/>
            <w:gridSpan w:val="2"/>
          </w:tcPr>
          <w:p w14:paraId="2895987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0E060F6E"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r w:rsidR="00626CA6" w:rsidRPr="00626CA6" w14:paraId="33DCD068" w14:textId="77777777" w:rsidTr="008864C1">
        <w:trPr>
          <w:trHeight w:val="254"/>
        </w:trPr>
        <w:tc>
          <w:tcPr>
            <w:tcW w:w="1753" w:type="pct"/>
            <w:gridSpan w:val="2"/>
          </w:tcPr>
          <w:p w14:paraId="76ABD2AD"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семинар-и</w:t>
            </w:r>
          </w:p>
        </w:tc>
        <w:tc>
          <w:tcPr>
            <w:tcW w:w="954" w:type="pct"/>
          </w:tcPr>
          <w:p w14:paraId="38BE2764"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1642" w:type="pct"/>
            <w:gridSpan w:val="2"/>
          </w:tcPr>
          <w:p w14:paraId="71F9FA92"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c>
          <w:tcPr>
            <w:tcW w:w="651" w:type="pct"/>
          </w:tcPr>
          <w:p w14:paraId="1E0EABAD"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p>
        </w:tc>
      </w:tr>
    </w:tbl>
    <w:p w14:paraId="39340757"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p w14:paraId="1C0A5B1E" w14:textId="77777777" w:rsidR="00626CA6" w:rsidRPr="00626CA6" w:rsidRDefault="00626CA6" w:rsidP="00626CA6">
      <w:pPr>
        <w:widowControl w:val="0"/>
        <w:ind w:left="113"/>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29"/>
        <w:gridCol w:w="98"/>
        <w:gridCol w:w="1783"/>
        <w:gridCol w:w="1130"/>
        <w:gridCol w:w="2099"/>
        <w:gridCol w:w="1271"/>
      </w:tblGrid>
      <w:tr w:rsidR="00626CA6" w:rsidRPr="00626CA6" w14:paraId="0BA6B698" w14:textId="77777777" w:rsidTr="008864C1">
        <w:trPr>
          <w:trHeight w:val="254"/>
        </w:trPr>
        <w:tc>
          <w:tcPr>
            <w:tcW w:w="5000" w:type="pct"/>
            <w:gridSpan w:val="6"/>
          </w:tcPr>
          <w:p w14:paraId="54563E73"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lastRenderedPageBreak/>
              <w:t>Студијски програм</w:t>
            </w:r>
            <w:r w:rsidRPr="00626CA6">
              <w:rPr>
                <w:rFonts w:ascii="Times New Roman" w:eastAsia="Times New Roman" w:hAnsi="Times New Roman"/>
                <w:color w:val="000000"/>
              </w:rPr>
              <w:t>: Урбано инжењерство</w:t>
            </w:r>
          </w:p>
        </w:tc>
      </w:tr>
      <w:tr w:rsidR="00626CA6" w:rsidRPr="00626CA6" w14:paraId="406F4A91" w14:textId="77777777" w:rsidTr="008864C1">
        <w:trPr>
          <w:trHeight w:val="254"/>
        </w:trPr>
        <w:tc>
          <w:tcPr>
            <w:tcW w:w="5000" w:type="pct"/>
            <w:gridSpan w:val="6"/>
          </w:tcPr>
          <w:p w14:paraId="15B79F84" w14:textId="77777777" w:rsidR="00626CA6" w:rsidRPr="00626CA6" w:rsidRDefault="00626CA6" w:rsidP="00626CA6">
            <w:pPr>
              <w:pStyle w:val="Heading1"/>
            </w:pPr>
            <w:bookmarkStart w:id="28" w:name="_heading=h.1ksv4uv" w:colFirst="0" w:colLast="0"/>
            <w:bookmarkStart w:id="29" w:name="_Назив_предмета:_Стручна"/>
            <w:bookmarkEnd w:id="28"/>
            <w:bookmarkEnd w:id="29"/>
            <w:r w:rsidRPr="00626CA6">
              <w:t>Назив предмета: Стручна пракса 2</w:t>
            </w:r>
          </w:p>
        </w:tc>
      </w:tr>
      <w:tr w:rsidR="00626CA6" w:rsidRPr="00626CA6" w14:paraId="10E4C988" w14:textId="77777777" w:rsidTr="008864C1">
        <w:trPr>
          <w:trHeight w:val="251"/>
        </w:trPr>
        <w:tc>
          <w:tcPr>
            <w:tcW w:w="5000" w:type="pct"/>
            <w:gridSpan w:val="6"/>
          </w:tcPr>
          <w:p w14:paraId="088C7EB0"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Наставник</w:t>
            </w:r>
            <w:r w:rsidRPr="00626CA6">
              <w:rPr>
                <w:rFonts w:ascii="Times New Roman" w:eastAsia="Times New Roman" w:hAnsi="Times New Roman"/>
                <w:color w:val="000000"/>
              </w:rPr>
              <w:t>:</w:t>
            </w:r>
          </w:p>
        </w:tc>
      </w:tr>
      <w:tr w:rsidR="00626CA6" w:rsidRPr="00626CA6" w14:paraId="03CCD249" w14:textId="77777777" w:rsidTr="008864C1">
        <w:trPr>
          <w:trHeight w:val="254"/>
        </w:trPr>
        <w:tc>
          <w:tcPr>
            <w:tcW w:w="5000" w:type="pct"/>
            <w:gridSpan w:val="6"/>
          </w:tcPr>
          <w:p w14:paraId="3414249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Статус предмета</w:t>
            </w:r>
            <w:r w:rsidRPr="00626CA6">
              <w:rPr>
                <w:rFonts w:ascii="Times New Roman" w:eastAsia="Times New Roman" w:hAnsi="Times New Roman"/>
                <w:color w:val="000000"/>
              </w:rPr>
              <w:t>: Обавезни</w:t>
            </w:r>
          </w:p>
        </w:tc>
      </w:tr>
      <w:tr w:rsidR="00626CA6" w:rsidRPr="00626CA6" w14:paraId="53B11A02" w14:textId="77777777" w:rsidTr="008864C1">
        <w:trPr>
          <w:trHeight w:val="251"/>
        </w:trPr>
        <w:tc>
          <w:tcPr>
            <w:tcW w:w="5000" w:type="pct"/>
            <w:gridSpan w:val="6"/>
          </w:tcPr>
          <w:p w14:paraId="63ABDFA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Број ЕСПБ</w:t>
            </w:r>
            <w:r w:rsidRPr="00626CA6">
              <w:rPr>
                <w:rFonts w:ascii="Times New Roman" w:eastAsia="Times New Roman" w:hAnsi="Times New Roman"/>
                <w:color w:val="000000"/>
              </w:rPr>
              <w:t>: 6</w:t>
            </w:r>
          </w:p>
        </w:tc>
      </w:tr>
      <w:tr w:rsidR="00626CA6" w:rsidRPr="00626CA6" w14:paraId="41B542DA" w14:textId="77777777" w:rsidTr="008864C1">
        <w:trPr>
          <w:trHeight w:val="253"/>
        </w:trPr>
        <w:tc>
          <w:tcPr>
            <w:tcW w:w="5000" w:type="pct"/>
            <w:gridSpan w:val="6"/>
          </w:tcPr>
          <w:p w14:paraId="4C3FABF9"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Услов</w:t>
            </w:r>
            <w:r w:rsidRPr="00626CA6">
              <w:rPr>
                <w:rFonts w:ascii="Times New Roman" w:eastAsia="Times New Roman" w:hAnsi="Times New Roman"/>
                <w:color w:val="000000"/>
              </w:rPr>
              <w:t>: Студент треба да обави упис у 2. семестар мастер студија.</w:t>
            </w:r>
          </w:p>
        </w:tc>
      </w:tr>
      <w:tr w:rsidR="00626CA6" w:rsidRPr="00626CA6" w14:paraId="1DFC18A6" w14:textId="77777777" w:rsidTr="008864C1">
        <w:trPr>
          <w:trHeight w:val="757"/>
        </w:trPr>
        <w:tc>
          <w:tcPr>
            <w:tcW w:w="5000" w:type="pct"/>
            <w:gridSpan w:val="6"/>
          </w:tcPr>
          <w:p w14:paraId="61D28567"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6454A2F2" w14:textId="77777777" w:rsidR="00626CA6" w:rsidRPr="00626CA6" w:rsidRDefault="00626CA6" w:rsidP="00626CA6">
            <w:pPr>
              <w:pBdr>
                <w:top w:val="nil"/>
                <w:left w:val="nil"/>
                <w:bottom w:val="nil"/>
                <w:right w:val="nil"/>
                <w:between w:val="nil"/>
              </w:pBdr>
              <w:tabs>
                <w:tab w:val="left" w:pos="467"/>
              </w:tabs>
              <w:spacing w:line="252" w:lineRule="auto"/>
              <w:rPr>
                <w:rFonts w:ascii="Times New Roman" w:eastAsia="Times New Roman" w:hAnsi="Times New Roman"/>
                <w:color w:val="000000"/>
              </w:rPr>
            </w:pPr>
            <w:r w:rsidRPr="00626CA6">
              <w:rPr>
                <w:rFonts w:ascii="Times New Roman" w:eastAsia="Times New Roman" w:hAnsi="Times New Roman"/>
                <w:color w:val="000000"/>
              </w:rPr>
              <w:t>-</w:t>
            </w:r>
            <w:r w:rsidRPr="00626CA6">
              <w:rPr>
                <w:rFonts w:ascii="Times New Roman" w:eastAsia="Times New Roman" w:hAnsi="Times New Roman"/>
                <w:color w:val="000000"/>
              </w:rPr>
              <w:tab/>
              <w:t>Стицање практичних искустава током боравка студента у предузећима или другим радним амбијентима у којем студент очекује реализовати своју професионалне каријере.</w:t>
            </w:r>
          </w:p>
        </w:tc>
      </w:tr>
      <w:tr w:rsidR="00626CA6" w:rsidRPr="00626CA6" w14:paraId="371CCA9C" w14:textId="77777777" w:rsidTr="008864C1">
        <w:trPr>
          <w:trHeight w:val="1770"/>
        </w:trPr>
        <w:tc>
          <w:tcPr>
            <w:tcW w:w="5000" w:type="pct"/>
            <w:gridSpan w:val="6"/>
          </w:tcPr>
          <w:p w14:paraId="6B4A6002"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1F52266A" w14:textId="77777777" w:rsidR="00626CA6" w:rsidRPr="00626CA6" w:rsidRDefault="00626CA6" w:rsidP="00626CA6">
            <w:pPr>
              <w:numPr>
                <w:ilvl w:val="0"/>
                <w:numId w:val="47"/>
              </w:numPr>
              <w:pBdr>
                <w:top w:val="nil"/>
                <w:left w:val="nil"/>
                <w:bottom w:val="nil"/>
                <w:right w:val="nil"/>
                <w:between w:val="nil"/>
              </w:pBdr>
              <w:tabs>
                <w:tab w:val="left" w:pos="467"/>
              </w:tabs>
              <w:ind w:left="0" w:firstLine="0"/>
              <w:rPr>
                <w:rFonts w:ascii="Times New Roman" w:eastAsia="Times New Roman" w:hAnsi="Times New Roman"/>
              </w:rPr>
            </w:pPr>
            <w:r w:rsidRPr="00626CA6">
              <w:rPr>
                <w:rFonts w:ascii="Times New Roman" w:eastAsia="Times New Roman" w:hAnsi="Times New Roman"/>
                <w:color w:val="000000"/>
              </w:rPr>
              <w:t>Стицање практичних искустава о начину организовања и функционисања средина у којима студент очекује примену стечених знања у својој будућој професионалној каријери.</w:t>
            </w:r>
          </w:p>
          <w:p w14:paraId="2D986363" w14:textId="77777777" w:rsidR="00626CA6" w:rsidRPr="00626CA6" w:rsidRDefault="00626CA6" w:rsidP="00626CA6">
            <w:pPr>
              <w:numPr>
                <w:ilvl w:val="0"/>
                <w:numId w:val="47"/>
              </w:numPr>
              <w:pBdr>
                <w:top w:val="nil"/>
                <w:left w:val="nil"/>
                <w:bottom w:val="nil"/>
                <w:right w:val="nil"/>
                <w:between w:val="nil"/>
              </w:pBdr>
              <w:tabs>
                <w:tab w:val="left" w:pos="467"/>
              </w:tabs>
              <w:ind w:left="0" w:firstLine="0"/>
              <w:rPr>
                <w:rFonts w:ascii="Times New Roman" w:eastAsia="Times New Roman" w:hAnsi="Times New Roman"/>
              </w:rPr>
            </w:pPr>
            <w:r w:rsidRPr="00626CA6">
              <w:rPr>
                <w:rFonts w:ascii="Times New Roman" w:eastAsia="Times New Roman" w:hAnsi="Times New Roman"/>
                <w:color w:val="000000"/>
              </w:rPr>
              <w:t>Овладавање начинима комуникације са колегама и упознавање са токовима пословних информација.</w:t>
            </w:r>
          </w:p>
          <w:p w14:paraId="4A298D41" w14:textId="77777777" w:rsidR="00626CA6" w:rsidRPr="00626CA6" w:rsidRDefault="00626CA6" w:rsidP="00626CA6">
            <w:pPr>
              <w:numPr>
                <w:ilvl w:val="0"/>
                <w:numId w:val="47"/>
              </w:numPr>
              <w:pBdr>
                <w:top w:val="nil"/>
                <w:left w:val="nil"/>
                <w:bottom w:val="nil"/>
                <w:right w:val="nil"/>
                <w:between w:val="nil"/>
              </w:pBdr>
              <w:tabs>
                <w:tab w:val="left" w:pos="467"/>
              </w:tabs>
              <w:spacing w:line="252" w:lineRule="auto"/>
              <w:ind w:left="0" w:firstLine="0"/>
              <w:rPr>
                <w:rFonts w:ascii="Times New Roman" w:eastAsia="Times New Roman" w:hAnsi="Times New Roman"/>
              </w:rPr>
            </w:pPr>
            <w:r w:rsidRPr="00626CA6">
              <w:rPr>
                <w:rFonts w:ascii="Times New Roman" w:eastAsia="Times New Roman" w:hAnsi="Times New Roman"/>
                <w:color w:val="000000"/>
              </w:rPr>
              <w:t>Успостављање личних контаката и познанства која ће моћи да се користе током школовања, као и при заснивања будућег радног односа.</w:t>
            </w:r>
          </w:p>
        </w:tc>
      </w:tr>
      <w:tr w:rsidR="00626CA6" w:rsidRPr="00626CA6" w14:paraId="7F11B925" w14:textId="77777777" w:rsidTr="008864C1">
        <w:trPr>
          <w:trHeight w:val="3744"/>
        </w:trPr>
        <w:tc>
          <w:tcPr>
            <w:tcW w:w="5000" w:type="pct"/>
            <w:gridSpan w:val="6"/>
          </w:tcPr>
          <w:p w14:paraId="66958DE6"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1271987C"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i/>
                <w:color w:val="000000"/>
              </w:rPr>
            </w:pPr>
          </w:p>
          <w:p w14:paraId="2AF37E0D"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5A378A9E"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Предмет се реализује кроз практични, самостални рад студента</w:t>
            </w:r>
          </w:p>
          <w:p w14:paraId="1FCDBDB2"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32F31787"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Практичан рад подразумева боравак и рад у предузећима, установама и организацијама у којима се обављају различите делатности повезане са урбаним инжењерством. Избор тематске целине и привредног предузећа или друге организације спроводи се у консултацији са предметним професором. Студент може обављати праксу у: производним предузећима, пројектним и консултантским организацијама, истраживачким организацијама, организацијама које се баве процесном техником, јавним и комуналним предузећима и некој од лабораторија на Факултету инжењерских наука. Пракса се може обављати и у иностранству. Током праксе студенти морају водити дневник у коме ће уносити опис послова које обављају, закључке и</w:t>
            </w:r>
          </w:p>
          <w:p w14:paraId="32DA62EC"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запажања. Након обављене праксе студенти праве извештај у форми семинарског рада са задатом темом који бране пред предметним професором.</w:t>
            </w:r>
          </w:p>
        </w:tc>
      </w:tr>
      <w:tr w:rsidR="00626CA6" w:rsidRPr="00626CA6" w14:paraId="2A3C095F" w14:textId="77777777" w:rsidTr="008864C1">
        <w:trPr>
          <w:trHeight w:val="506"/>
        </w:trPr>
        <w:tc>
          <w:tcPr>
            <w:tcW w:w="5000" w:type="pct"/>
            <w:gridSpan w:val="6"/>
          </w:tcPr>
          <w:p w14:paraId="65F8B03C"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108DC7F0"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 У договору са предметним професором</w:t>
            </w:r>
          </w:p>
        </w:tc>
      </w:tr>
      <w:tr w:rsidR="00626CA6" w:rsidRPr="00626CA6" w14:paraId="049C8689" w14:textId="77777777" w:rsidTr="008864C1">
        <w:trPr>
          <w:trHeight w:val="251"/>
        </w:trPr>
        <w:tc>
          <w:tcPr>
            <w:tcW w:w="1797" w:type="pct"/>
            <w:gridSpan w:val="2"/>
          </w:tcPr>
          <w:p w14:paraId="5C404A6A"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485" w:type="pct"/>
            <w:gridSpan w:val="2"/>
          </w:tcPr>
          <w:p w14:paraId="2973BA99"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Теоријска настава: </w:t>
            </w:r>
            <w:r w:rsidRPr="00626CA6">
              <w:rPr>
                <w:rFonts w:ascii="Times New Roman" w:eastAsia="Times New Roman" w:hAnsi="Times New Roman"/>
                <w:color w:val="000000"/>
              </w:rPr>
              <w:t>-</w:t>
            </w:r>
          </w:p>
        </w:tc>
        <w:tc>
          <w:tcPr>
            <w:tcW w:w="1719" w:type="pct"/>
            <w:gridSpan w:val="2"/>
          </w:tcPr>
          <w:p w14:paraId="57CA3D3F"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Практична настава: </w:t>
            </w:r>
            <w:r w:rsidRPr="00626CA6">
              <w:rPr>
                <w:rFonts w:ascii="Times New Roman" w:eastAsia="Times New Roman" w:hAnsi="Times New Roman"/>
                <w:color w:val="000000"/>
              </w:rPr>
              <w:t>-</w:t>
            </w:r>
          </w:p>
        </w:tc>
      </w:tr>
      <w:tr w:rsidR="00626CA6" w:rsidRPr="00626CA6" w14:paraId="7DC57120" w14:textId="77777777" w:rsidTr="008864C1">
        <w:trPr>
          <w:trHeight w:val="760"/>
        </w:trPr>
        <w:tc>
          <w:tcPr>
            <w:tcW w:w="5000" w:type="pct"/>
            <w:gridSpan w:val="6"/>
          </w:tcPr>
          <w:p w14:paraId="03E1F7C9"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0EEB8E79"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color w:val="000000"/>
              </w:rPr>
            </w:pPr>
            <w:r w:rsidRPr="00626CA6">
              <w:rPr>
                <w:rFonts w:ascii="Times New Roman" w:eastAsia="Times New Roman" w:hAnsi="Times New Roman"/>
                <w:color w:val="000000"/>
              </w:rPr>
              <w:t>Консултације и писање дневника стручне праксе у коме студент описује активности и послове које је обављао за време стручне праксе</w:t>
            </w:r>
          </w:p>
        </w:tc>
      </w:tr>
      <w:tr w:rsidR="00626CA6" w:rsidRPr="00626CA6" w14:paraId="65DF49DD" w14:textId="77777777" w:rsidTr="008864C1">
        <w:trPr>
          <w:trHeight w:val="251"/>
        </w:trPr>
        <w:tc>
          <w:tcPr>
            <w:tcW w:w="5000" w:type="pct"/>
            <w:gridSpan w:val="6"/>
          </w:tcPr>
          <w:p w14:paraId="1A91C92B"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6F3D1A7B" w14:textId="77777777" w:rsidTr="008864C1">
        <w:trPr>
          <w:trHeight w:val="253"/>
        </w:trPr>
        <w:tc>
          <w:tcPr>
            <w:tcW w:w="1747" w:type="pct"/>
          </w:tcPr>
          <w:p w14:paraId="42219BE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59" w:type="pct"/>
            <w:gridSpan w:val="2"/>
          </w:tcPr>
          <w:p w14:paraId="1E677125"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646" w:type="pct"/>
            <w:gridSpan w:val="2"/>
          </w:tcPr>
          <w:p w14:paraId="016C6C1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Завршни испит</w:t>
            </w:r>
          </w:p>
        </w:tc>
        <w:tc>
          <w:tcPr>
            <w:tcW w:w="649" w:type="pct"/>
          </w:tcPr>
          <w:p w14:paraId="377A7090"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41C3CC4C" w14:textId="77777777" w:rsidTr="008864C1">
        <w:trPr>
          <w:trHeight w:val="251"/>
        </w:trPr>
        <w:tc>
          <w:tcPr>
            <w:tcW w:w="1747" w:type="pct"/>
          </w:tcPr>
          <w:p w14:paraId="162DC1A5"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активност у току праксе</w:t>
            </w:r>
          </w:p>
        </w:tc>
        <w:tc>
          <w:tcPr>
            <w:tcW w:w="959" w:type="pct"/>
            <w:gridSpan w:val="2"/>
          </w:tcPr>
          <w:p w14:paraId="746A8C36"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70</w:t>
            </w:r>
          </w:p>
        </w:tc>
        <w:tc>
          <w:tcPr>
            <w:tcW w:w="1646" w:type="pct"/>
            <w:gridSpan w:val="2"/>
          </w:tcPr>
          <w:p w14:paraId="3691F971"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color w:val="000000"/>
              </w:rPr>
              <w:t>одбрана дневника праксе</w:t>
            </w:r>
          </w:p>
        </w:tc>
        <w:tc>
          <w:tcPr>
            <w:tcW w:w="649" w:type="pct"/>
          </w:tcPr>
          <w:p w14:paraId="191B276A"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30</w:t>
            </w:r>
          </w:p>
        </w:tc>
      </w:tr>
    </w:tbl>
    <w:p w14:paraId="0F8161B2"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p w14:paraId="718D9438" w14:textId="77777777" w:rsidR="00626CA6" w:rsidRPr="00626CA6" w:rsidRDefault="00626CA6" w:rsidP="00626CA6">
      <w:pPr>
        <w:widowControl w:val="0"/>
        <w:ind w:left="113"/>
        <w:rPr>
          <w:rFonts w:ascii="Times New Roman" w:eastAsia="Times New Roman" w:hAnsi="Times New Roman"/>
          <w:sz w:val="20"/>
          <w:szCs w:val="20"/>
        </w:rPr>
      </w:pPr>
      <w:r w:rsidRPr="00626CA6">
        <w:rPr>
          <w:rFonts w:ascii="Times New Roman" w:eastAsia="Times New Roman" w:hAnsi="Times New Roman"/>
          <w:sz w:val="20"/>
          <w:szCs w:val="20"/>
        </w:rPr>
        <w:br w:type="page"/>
      </w: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25"/>
        <w:gridCol w:w="151"/>
        <w:gridCol w:w="1803"/>
        <w:gridCol w:w="1160"/>
        <w:gridCol w:w="1701"/>
        <w:gridCol w:w="1570"/>
      </w:tblGrid>
      <w:tr w:rsidR="00626CA6" w:rsidRPr="00626CA6" w14:paraId="3A29493A" w14:textId="77777777" w:rsidTr="008864C1">
        <w:trPr>
          <w:trHeight w:val="254"/>
        </w:trPr>
        <w:tc>
          <w:tcPr>
            <w:tcW w:w="5000" w:type="pct"/>
            <w:gridSpan w:val="6"/>
          </w:tcPr>
          <w:p w14:paraId="5F7C2F23"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lastRenderedPageBreak/>
              <w:t xml:space="preserve">Студијски програм: </w:t>
            </w:r>
            <w:r w:rsidRPr="00626CA6">
              <w:rPr>
                <w:rFonts w:ascii="Times New Roman" w:eastAsia="Times New Roman" w:hAnsi="Times New Roman"/>
                <w:color w:val="000000"/>
              </w:rPr>
              <w:t>Урбано инжењерство</w:t>
            </w:r>
          </w:p>
        </w:tc>
      </w:tr>
      <w:tr w:rsidR="00626CA6" w:rsidRPr="00626CA6" w14:paraId="3F2D6212" w14:textId="77777777" w:rsidTr="008864C1">
        <w:trPr>
          <w:trHeight w:val="254"/>
        </w:trPr>
        <w:tc>
          <w:tcPr>
            <w:tcW w:w="5000" w:type="pct"/>
            <w:gridSpan w:val="6"/>
          </w:tcPr>
          <w:p w14:paraId="5CEB050B" w14:textId="77777777" w:rsidR="00626CA6" w:rsidRPr="00626CA6" w:rsidRDefault="00626CA6" w:rsidP="00626CA6">
            <w:pPr>
              <w:pStyle w:val="Heading1"/>
            </w:pPr>
            <w:bookmarkStart w:id="30" w:name="_heading=h.44sinio" w:colFirst="0" w:colLast="0"/>
            <w:bookmarkStart w:id="31" w:name="_Назив_предмета:_Студијски"/>
            <w:bookmarkEnd w:id="30"/>
            <w:bookmarkEnd w:id="31"/>
            <w:r w:rsidRPr="00626CA6">
              <w:t>Назив предмета: Студијски истраживачки рад на теоријским основама завршног (мастер) рада</w:t>
            </w:r>
          </w:p>
        </w:tc>
      </w:tr>
      <w:tr w:rsidR="00626CA6" w:rsidRPr="00626CA6" w14:paraId="760425BF" w14:textId="77777777" w:rsidTr="008864C1">
        <w:trPr>
          <w:trHeight w:val="251"/>
        </w:trPr>
        <w:tc>
          <w:tcPr>
            <w:tcW w:w="5000" w:type="pct"/>
            <w:gridSpan w:val="6"/>
          </w:tcPr>
          <w:p w14:paraId="4B1815AB"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 </w:t>
            </w:r>
            <w:r w:rsidRPr="00626CA6">
              <w:rPr>
                <w:rFonts w:ascii="Times New Roman" w:eastAsia="Times New Roman" w:hAnsi="Times New Roman"/>
                <w:color w:val="000000"/>
              </w:rPr>
              <w:t>Ментор мастер рада</w:t>
            </w:r>
          </w:p>
        </w:tc>
      </w:tr>
      <w:tr w:rsidR="00626CA6" w:rsidRPr="00626CA6" w14:paraId="7A1AE66D" w14:textId="77777777" w:rsidTr="008864C1">
        <w:trPr>
          <w:trHeight w:val="254"/>
        </w:trPr>
        <w:tc>
          <w:tcPr>
            <w:tcW w:w="5000" w:type="pct"/>
            <w:gridSpan w:val="6"/>
          </w:tcPr>
          <w:p w14:paraId="18290E6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Статус предмета: </w:t>
            </w:r>
            <w:r w:rsidRPr="00626CA6">
              <w:rPr>
                <w:rFonts w:ascii="Times New Roman" w:eastAsia="Times New Roman" w:hAnsi="Times New Roman"/>
                <w:color w:val="000000"/>
              </w:rPr>
              <w:t>Изборни</w:t>
            </w:r>
          </w:p>
        </w:tc>
      </w:tr>
      <w:tr w:rsidR="00626CA6" w:rsidRPr="00626CA6" w14:paraId="214D449A" w14:textId="77777777" w:rsidTr="008864C1">
        <w:trPr>
          <w:trHeight w:val="251"/>
        </w:trPr>
        <w:tc>
          <w:tcPr>
            <w:tcW w:w="5000" w:type="pct"/>
            <w:gridSpan w:val="6"/>
          </w:tcPr>
          <w:p w14:paraId="7506CF57"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Број ЕСПБ: </w:t>
            </w:r>
            <w:r w:rsidRPr="00626CA6">
              <w:rPr>
                <w:rFonts w:ascii="Times New Roman" w:eastAsia="Times New Roman" w:hAnsi="Times New Roman"/>
                <w:color w:val="000000"/>
              </w:rPr>
              <w:t>8</w:t>
            </w:r>
          </w:p>
        </w:tc>
      </w:tr>
      <w:tr w:rsidR="00626CA6" w:rsidRPr="00626CA6" w14:paraId="376D02E7" w14:textId="77777777" w:rsidTr="008864C1">
        <w:trPr>
          <w:trHeight w:val="253"/>
        </w:trPr>
        <w:tc>
          <w:tcPr>
            <w:tcW w:w="5000" w:type="pct"/>
            <w:gridSpan w:val="6"/>
          </w:tcPr>
          <w:p w14:paraId="2C4D957F"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Студент треба да обави упис у 2. семестар мастер студија</w:t>
            </w:r>
          </w:p>
        </w:tc>
      </w:tr>
      <w:tr w:rsidR="00626CA6" w:rsidRPr="00626CA6" w14:paraId="3E634A48" w14:textId="77777777" w:rsidTr="008864C1">
        <w:trPr>
          <w:trHeight w:val="2238"/>
        </w:trPr>
        <w:tc>
          <w:tcPr>
            <w:tcW w:w="5000" w:type="pct"/>
            <w:gridSpan w:val="6"/>
          </w:tcPr>
          <w:p w14:paraId="6C15229E"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Циљ предмета</w:t>
            </w:r>
          </w:p>
          <w:p w14:paraId="01DE0B47"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Примена основних, теоријско методолошких, научно-стручних и стручно-апликативних знања и метода на решавању конкретних проблема у оквиру изабраног подручја. У оквиру овог дела мастер рада студент изучава проблем, његову структуру и сложеност и на основу спроведених анализа изводи закључке о могућим начинима његовог решавања. Проучавајући литературу студент се упознаје са методама које су намењене за решавање сличних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 пракси.</w:t>
            </w:r>
          </w:p>
        </w:tc>
      </w:tr>
      <w:tr w:rsidR="00626CA6" w:rsidRPr="00626CA6" w14:paraId="74232ACD" w14:textId="77777777" w:rsidTr="008864C1">
        <w:trPr>
          <w:trHeight w:val="2256"/>
        </w:trPr>
        <w:tc>
          <w:tcPr>
            <w:tcW w:w="5000" w:type="pct"/>
            <w:gridSpan w:val="6"/>
          </w:tcPr>
          <w:p w14:paraId="02257B70"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Исход предмета</w:t>
            </w:r>
          </w:p>
          <w:p w14:paraId="72FD228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извођењу закључака о могућим правцима његовог решавања. Кроз самостално коришћење литературе, студенти проширују знања из изабраног подручја и проучавању различитих метода и радова који се односе на сличну проблематику. На тај начин, код студената се развија способност да спроводе анализе и идентификују проблеме у оквиру задате теме. Практичном применом стечених знања из различитих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w:t>
            </w:r>
          </w:p>
        </w:tc>
      </w:tr>
      <w:tr w:rsidR="00626CA6" w:rsidRPr="00626CA6" w14:paraId="1CCF9D10" w14:textId="77777777" w:rsidTr="008864C1">
        <w:trPr>
          <w:trHeight w:val="3035"/>
        </w:trPr>
        <w:tc>
          <w:tcPr>
            <w:tcW w:w="5000" w:type="pct"/>
            <w:gridSpan w:val="6"/>
          </w:tcPr>
          <w:p w14:paraId="042DF86E"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Садржај предмета</w:t>
            </w:r>
          </w:p>
          <w:p w14:paraId="72A05479"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p>
          <w:p w14:paraId="0BD58EDC"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i/>
                <w:color w:val="000000"/>
              </w:rPr>
            </w:pPr>
            <w:r w:rsidRPr="00626CA6">
              <w:rPr>
                <w:rFonts w:ascii="Times New Roman" w:eastAsia="Times New Roman" w:hAnsi="Times New Roman"/>
                <w:i/>
                <w:color w:val="000000"/>
              </w:rPr>
              <w:t>Теоријска настава</w:t>
            </w:r>
          </w:p>
          <w:p w14:paraId="1AD64CCA"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Формира се појединачно у складу са потребама израде конкретног мастер рада, његовом сложеношћу и структуром. Студент проучава стручну литературу, дипломске и мастер радове студената који се баве сличном тематиком, врши анализе у циљу изналажења решења конкретног задатка који је дефинисан задатком мастер рада. Део наставе на предмету се одвија кроз самостални студијски истраживачки рад. Студијски рад обухвата и активно праћење примарних сазнања из теме рада, организацију и извођење експеримената, нумеричке симулације и статистичку обраду података, писање и/или саопштавање рада на конференцији из уже научно наставне области којој припада тема мастер рада.</w:t>
            </w:r>
          </w:p>
          <w:p w14:paraId="2A4CA412"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i/>
                <w:color w:val="000000"/>
              </w:rPr>
            </w:pPr>
          </w:p>
          <w:p w14:paraId="593F1357" w14:textId="77777777" w:rsidR="00626CA6" w:rsidRPr="00626CA6" w:rsidRDefault="00626CA6" w:rsidP="00626CA6">
            <w:pPr>
              <w:pBdr>
                <w:top w:val="nil"/>
                <w:left w:val="nil"/>
                <w:bottom w:val="nil"/>
                <w:right w:val="nil"/>
                <w:between w:val="nil"/>
              </w:pBdr>
              <w:spacing w:line="252" w:lineRule="auto"/>
              <w:rPr>
                <w:rFonts w:ascii="Times New Roman" w:eastAsia="Times New Roman" w:hAnsi="Times New Roman"/>
                <w:i/>
                <w:color w:val="000000"/>
              </w:rPr>
            </w:pPr>
            <w:r w:rsidRPr="00626CA6">
              <w:rPr>
                <w:rFonts w:ascii="Times New Roman" w:eastAsia="Times New Roman" w:hAnsi="Times New Roman"/>
                <w:i/>
                <w:color w:val="000000"/>
              </w:rPr>
              <w:t>Практична настава</w:t>
            </w:r>
          </w:p>
          <w:p w14:paraId="63D5D169"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Вежбе у рачунарској учионици</w:t>
            </w:r>
          </w:p>
        </w:tc>
      </w:tr>
      <w:tr w:rsidR="00626CA6" w:rsidRPr="00626CA6" w14:paraId="4600B116" w14:textId="77777777" w:rsidTr="008864C1">
        <w:trPr>
          <w:trHeight w:val="506"/>
        </w:trPr>
        <w:tc>
          <w:tcPr>
            <w:tcW w:w="5000" w:type="pct"/>
            <w:gridSpan w:val="6"/>
          </w:tcPr>
          <w:p w14:paraId="63C92236"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Литература</w:t>
            </w:r>
          </w:p>
          <w:p w14:paraId="363262AF" w14:textId="77777777" w:rsidR="00626CA6" w:rsidRPr="00626CA6" w:rsidRDefault="00626CA6" w:rsidP="00626CA6">
            <w:pPr>
              <w:pBdr>
                <w:top w:val="nil"/>
                <w:left w:val="nil"/>
                <w:bottom w:val="nil"/>
                <w:right w:val="nil"/>
                <w:between w:val="nil"/>
              </w:pBdr>
              <w:spacing w:line="235" w:lineRule="auto"/>
              <w:rPr>
                <w:rFonts w:ascii="Times New Roman" w:eastAsia="Times New Roman" w:hAnsi="Times New Roman"/>
                <w:color w:val="000000"/>
              </w:rPr>
            </w:pPr>
            <w:r w:rsidRPr="00626CA6">
              <w:rPr>
                <w:rFonts w:ascii="Times New Roman" w:eastAsia="Times New Roman" w:hAnsi="Times New Roman"/>
                <w:color w:val="000000"/>
              </w:rPr>
              <w:t>часописи, мастер радови, публикације из дате области</w:t>
            </w:r>
          </w:p>
        </w:tc>
      </w:tr>
      <w:tr w:rsidR="00626CA6" w:rsidRPr="00626CA6" w14:paraId="23B0C152" w14:textId="77777777" w:rsidTr="008864C1">
        <w:trPr>
          <w:trHeight w:val="253"/>
        </w:trPr>
        <w:tc>
          <w:tcPr>
            <w:tcW w:w="1746" w:type="pct"/>
          </w:tcPr>
          <w:p w14:paraId="239666D8"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Број часова активне наставе</w:t>
            </w:r>
          </w:p>
        </w:tc>
        <w:tc>
          <w:tcPr>
            <w:tcW w:w="1587" w:type="pct"/>
            <w:gridSpan w:val="3"/>
          </w:tcPr>
          <w:p w14:paraId="5BF43BBE"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Теоријска настава: /</w:t>
            </w:r>
          </w:p>
        </w:tc>
        <w:tc>
          <w:tcPr>
            <w:tcW w:w="1667" w:type="pct"/>
            <w:gridSpan w:val="2"/>
          </w:tcPr>
          <w:p w14:paraId="43A4C89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Практична настава: </w:t>
            </w:r>
            <w:r w:rsidRPr="00626CA6">
              <w:rPr>
                <w:rFonts w:ascii="Times New Roman" w:eastAsia="Times New Roman" w:hAnsi="Times New Roman"/>
                <w:color w:val="000000"/>
              </w:rPr>
              <w:t>16</w:t>
            </w:r>
          </w:p>
        </w:tc>
      </w:tr>
      <w:tr w:rsidR="00626CA6" w:rsidRPr="00626CA6" w14:paraId="506B402E" w14:textId="77777777" w:rsidTr="008864C1">
        <w:trPr>
          <w:trHeight w:val="2529"/>
        </w:trPr>
        <w:tc>
          <w:tcPr>
            <w:tcW w:w="5000" w:type="pct"/>
            <w:gridSpan w:val="6"/>
          </w:tcPr>
          <w:p w14:paraId="4EF5268D"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 наставе</w:t>
            </w:r>
          </w:p>
          <w:p w14:paraId="2DD4DF2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Ментор мастер рада саставља задатак рада и доставља га студенту. Студент је обавезан да рад изради у оквиру задате теме која је дефинисана задатком мастер рада, користећи литературу предложену од ментора. Током израде мастер рада, ментор може давати додатна упутства студенту, упућивати на одређену литературу и додатно га усмеравати у циљу израде квалитетног мастер рада. У оквиру студијског истраживачког рада, студент 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испитивања, бројања, анкете и друга истраживања, статистичку обраду података, ако</w:t>
            </w:r>
          </w:p>
          <w:p w14:paraId="5A823655" w14:textId="77777777" w:rsidR="00626CA6" w:rsidRPr="00626CA6" w:rsidRDefault="00626CA6" w:rsidP="00626CA6">
            <w:pPr>
              <w:pBdr>
                <w:top w:val="nil"/>
                <w:left w:val="nil"/>
                <w:bottom w:val="nil"/>
                <w:right w:val="nil"/>
                <w:between w:val="nil"/>
              </w:pBdr>
              <w:spacing w:line="238" w:lineRule="auto"/>
              <w:rPr>
                <w:rFonts w:ascii="Times New Roman" w:eastAsia="Times New Roman" w:hAnsi="Times New Roman"/>
                <w:color w:val="000000"/>
              </w:rPr>
            </w:pPr>
            <w:r w:rsidRPr="00626CA6">
              <w:rPr>
                <w:rFonts w:ascii="Times New Roman" w:eastAsia="Times New Roman" w:hAnsi="Times New Roman"/>
                <w:color w:val="000000"/>
              </w:rPr>
              <w:t>је то предвиђено задатком мастер рада</w:t>
            </w:r>
          </w:p>
        </w:tc>
      </w:tr>
      <w:tr w:rsidR="00626CA6" w:rsidRPr="00626CA6" w14:paraId="754A129C" w14:textId="77777777" w:rsidTr="008864C1">
        <w:trPr>
          <w:trHeight w:val="254"/>
        </w:trPr>
        <w:tc>
          <w:tcPr>
            <w:tcW w:w="5000" w:type="pct"/>
            <w:gridSpan w:val="6"/>
          </w:tcPr>
          <w:p w14:paraId="3D8A14B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b/>
                <w:color w:val="000000"/>
              </w:rPr>
            </w:pPr>
            <w:r w:rsidRPr="00626CA6">
              <w:rPr>
                <w:rFonts w:ascii="Times New Roman" w:eastAsia="Times New Roman" w:hAnsi="Times New Roman"/>
                <w:b/>
                <w:color w:val="000000"/>
              </w:rPr>
              <w:t>Оцена знања (максимални број поена 100)</w:t>
            </w:r>
          </w:p>
        </w:tc>
      </w:tr>
      <w:tr w:rsidR="00626CA6" w:rsidRPr="00626CA6" w14:paraId="3BAAF1F0" w14:textId="77777777" w:rsidTr="008864C1">
        <w:trPr>
          <w:trHeight w:val="251"/>
        </w:trPr>
        <w:tc>
          <w:tcPr>
            <w:tcW w:w="1823" w:type="pct"/>
            <w:gridSpan w:val="2"/>
          </w:tcPr>
          <w:p w14:paraId="35B8F238"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Предиспитне обавезе</w:t>
            </w:r>
          </w:p>
        </w:tc>
        <w:tc>
          <w:tcPr>
            <w:tcW w:w="919" w:type="pct"/>
          </w:tcPr>
          <w:p w14:paraId="13311873"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c>
          <w:tcPr>
            <w:tcW w:w="1458" w:type="pct"/>
            <w:gridSpan w:val="2"/>
          </w:tcPr>
          <w:p w14:paraId="5D83BFE7"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Завршни испит</w:t>
            </w:r>
          </w:p>
        </w:tc>
        <w:tc>
          <w:tcPr>
            <w:tcW w:w="800" w:type="pct"/>
          </w:tcPr>
          <w:p w14:paraId="2265EFBD"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b/>
                <w:color w:val="000000"/>
              </w:rPr>
            </w:pPr>
            <w:r w:rsidRPr="00626CA6">
              <w:rPr>
                <w:rFonts w:ascii="Times New Roman" w:eastAsia="Times New Roman" w:hAnsi="Times New Roman"/>
                <w:b/>
                <w:color w:val="000000"/>
              </w:rPr>
              <w:t>поена</w:t>
            </w:r>
          </w:p>
        </w:tc>
      </w:tr>
      <w:tr w:rsidR="00626CA6" w:rsidRPr="00626CA6" w14:paraId="26FF3071" w14:textId="77777777" w:rsidTr="008864C1">
        <w:trPr>
          <w:trHeight w:val="253"/>
        </w:trPr>
        <w:tc>
          <w:tcPr>
            <w:tcW w:w="1823" w:type="pct"/>
            <w:gridSpan w:val="2"/>
          </w:tcPr>
          <w:p w14:paraId="28105A95"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sz w:val="18"/>
                <w:szCs w:val="18"/>
              </w:rPr>
            </w:pPr>
          </w:p>
        </w:tc>
        <w:tc>
          <w:tcPr>
            <w:tcW w:w="919" w:type="pct"/>
          </w:tcPr>
          <w:p w14:paraId="166FCA2B"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sz w:val="18"/>
                <w:szCs w:val="18"/>
              </w:rPr>
            </w:pPr>
          </w:p>
        </w:tc>
        <w:tc>
          <w:tcPr>
            <w:tcW w:w="1458" w:type="pct"/>
            <w:gridSpan w:val="2"/>
          </w:tcPr>
          <w:p w14:paraId="59AB8466"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color w:val="000000"/>
              </w:rPr>
              <w:t>Усмени испит</w:t>
            </w:r>
          </w:p>
        </w:tc>
        <w:tc>
          <w:tcPr>
            <w:tcW w:w="800" w:type="pct"/>
          </w:tcPr>
          <w:p w14:paraId="24032069"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100</w:t>
            </w:r>
          </w:p>
        </w:tc>
      </w:tr>
    </w:tbl>
    <w:p w14:paraId="26F21FCA" w14:textId="77777777" w:rsidR="00626CA6" w:rsidRPr="00626CA6" w:rsidRDefault="00626CA6" w:rsidP="00626CA6">
      <w:pPr>
        <w:widowControl w:val="0"/>
        <w:spacing w:line="233" w:lineRule="auto"/>
        <w:rPr>
          <w:rFonts w:ascii="Times New Roman" w:eastAsia="Times New Roman" w:hAnsi="Times New Roman"/>
          <w:sz w:val="20"/>
          <w:szCs w:val="20"/>
        </w:rPr>
      </w:pPr>
    </w:p>
    <w:p w14:paraId="31BA5FD3" w14:textId="77777777" w:rsidR="00626CA6" w:rsidRPr="00626CA6" w:rsidRDefault="00626CA6" w:rsidP="00626CA6">
      <w:pPr>
        <w:widowControl w:val="0"/>
        <w:ind w:left="113"/>
        <w:jc w:val="left"/>
        <w:rPr>
          <w:rFonts w:ascii="Times New Roman" w:eastAsia="Times New Roman" w:hAnsi="Times New Roman"/>
          <w:sz w:val="20"/>
          <w:szCs w:val="20"/>
        </w:rPr>
      </w:pPr>
      <w:r w:rsidRPr="00626CA6">
        <w:rPr>
          <w:rFonts w:ascii="Times New Roman" w:eastAsia="Times New Roman" w:hAnsi="Times New Roman"/>
          <w:sz w:val="20"/>
          <w:szCs w:val="20"/>
        </w:rPr>
        <w:br w:type="page"/>
      </w:r>
    </w:p>
    <w:p w14:paraId="55FAFA84" w14:textId="77777777" w:rsidR="00626CA6" w:rsidRPr="00626CA6" w:rsidRDefault="00626CA6" w:rsidP="00626CA6">
      <w:pPr>
        <w:widowControl w:val="0"/>
        <w:pBdr>
          <w:top w:val="nil"/>
          <w:left w:val="nil"/>
          <w:bottom w:val="nil"/>
          <w:right w:val="nil"/>
          <w:between w:val="nil"/>
        </w:pBdr>
        <w:rPr>
          <w:rFonts w:ascii="Times New Roman" w:eastAsia="Times New Roman" w:hAnsi="Times New Roman"/>
          <w:color w:val="000000"/>
          <w:sz w:val="2"/>
          <w:szCs w:val="2"/>
        </w:rPr>
      </w:pPr>
    </w:p>
    <w:tbl>
      <w:tblPr>
        <w:tblStyle w:v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10"/>
      </w:tblGrid>
      <w:tr w:rsidR="00626CA6" w:rsidRPr="00626CA6" w14:paraId="22FEA83A" w14:textId="77777777" w:rsidTr="008864C1">
        <w:trPr>
          <w:trHeight w:val="254"/>
        </w:trPr>
        <w:tc>
          <w:tcPr>
            <w:tcW w:w="5000" w:type="pct"/>
          </w:tcPr>
          <w:p w14:paraId="18698421"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Студијски програм: </w:t>
            </w:r>
            <w:r w:rsidRPr="00626CA6">
              <w:rPr>
                <w:rFonts w:ascii="Times New Roman" w:eastAsia="Times New Roman" w:hAnsi="Times New Roman"/>
                <w:color w:val="000000"/>
              </w:rPr>
              <w:t>Урбано инжењерство</w:t>
            </w:r>
          </w:p>
        </w:tc>
      </w:tr>
      <w:tr w:rsidR="00626CA6" w:rsidRPr="00626CA6" w14:paraId="760062C4" w14:textId="77777777" w:rsidTr="008864C1">
        <w:trPr>
          <w:trHeight w:val="254"/>
        </w:trPr>
        <w:tc>
          <w:tcPr>
            <w:tcW w:w="5000" w:type="pct"/>
          </w:tcPr>
          <w:p w14:paraId="1E88826D" w14:textId="77777777" w:rsidR="00626CA6" w:rsidRPr="00626CA6" w:rsidRDefault="00626CA6" w:rsidP="00626CA6">
            <w:pPr>
              <w:pStyle w:val="Heading1"/>
            </w:pPr>
            <w:bookmarkStart w:id="32" w:name="_heading=h.2jxsxqh" w:colFirst="0" w:colLast="0"/>
            <w:bookmarkStart w:id="33" w:name="_Назив_предмета:_Завршни"/>
            <w:bookmarkEnd w:id="32"/>
            <w:bookmarkEnd w:id="33"/>
            <w:r w:rsidRPr="00626CA6">
              <w:t>Назив предмета: Завршни (мастер) рад</w:t>
            </w:r>
          </w:p>
        </w:tc>
      </w:tr>
      <w:tr w:rsidR="00626CA6" w:rsidRPr="00626CA6" w14:paraId="4E14359E" w14:textId="77777777" w:rsidTr="008864C1">
        <w:trPr>
          <w:trHeight w:val="251"/>
        </w:trPr>
        <w:tc>
          <w:tcPr>
            <w:tcW w:w="5000" w:type="pct"/>
          </w:tcPr>
          <w:p w14:paraId="07D9EAE0"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Наставник: </w:t>
            </w:r>
            <w:r w:rsidRPr="00626CA6">
              <w:rPr>
                <w:rFonts w:ascii="Times New Roman" w:eastAsia="Times New Roman" w:hAnsi="Times New Roman"/>
                <w:color w:val="000000"/>
              </w:rPr>
              <w:t>Ментор мастер рада</w:t>
            </w:r>
          </w:p>
        </w:tc>
      </w:tr>
      <w:tr w:rsidR="00626CA6" w:rsidRPr="00626CA6" w14:paraId="2771FD30" w14:textId="77777777" w:rsidTr="008864C1">
        <w:trPr>
          <w:trHeight w:val="254"/>
        </w:trPr>
        <w:tc>
          <w:tcPr>
            <w:tcW w:w="5000" w:type="pct"/>
          </w:tcPr>
          <w:p w14:paraId="7859C89C"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Статус предмета: </w:t>
            </w:r>
            <w:r w:rsidRPr="00626CA6">
              <w:rPr>
                <w:rFonts w:ascii="Times New Roman" w:eastAsia="Times New Roman" w:hAnsi="Times New Roman"/>
                <w:color w:val="000000"/>
              </w:rPr>
              <w:t>Изборни</w:t>
            </w:r>
          </w:p>
        </w:tc>
      </w:tr>
      <w:tr w:rsidR="00626CA6" w:rsidRPr="00626CA6" w14:paraId="4B253DAD" w14:textId="77777777" w:rsidTr="008864C1">
        <w:trPr>
          <w:trHeight w:val="251"/>
        </w:trPr>
        <w:tc>
          <w:tcPr>
            <w:tcW w:w="5000" w:type="pct"/>
          </w:tcPr>
          <w:p w14:paraId="5B0ADF4C" w14:textId="77777777" w:rsidR="00626CA6" w:rsidRPr="00626CA6" w:rsidRDefault="00626CA6" w:rsidP="00626CA6">
            <w:pPr>
              <w:pBdr>
                <w:top w:val="nil"/>
                <w:left w:val="nil"/>
                <w:bottom w:val="nil"/>
                <w:right w:val="nil"/>
                <w:between w:val="nil"/>
              </w:pBdr>
              <w:spacing w:line="232" w:lineRule="auto"/>
              <w:rPr>
                <w:rFonts w:ascii="Times New Roman" w:eastAsia="Times New Roman" w:hAnsi="Times New Roman"/>
                <w:color w:val="000000"/>
              </w:rPr>
            </w:pPr>
            <w:r w:rsidRPr="00626CA6">
              <w:rPr>
                <w:rFonts w:ascii="Times New Roman" w:eastAsia="Times New Roman" w:hAnsi="Times New Roman"/>
                <w:b/>
                <w:color w:val="000000"/>
              </w:rPr>
              <w:t xml:space="preserve">Број ЕСПБ: </w:t>
            </w:r>
            <w:r w:rsidRPr="00626CA6">
              <w:rPr>
                <w:rFonts w:ascii="Times New Roman" w:eastAsia="Times New Roman" w:hAnsi="Times New Roman"/>
                <w:color w:val="000000"/>
              </w:rPr>
              <w:t>10</w:t>
            </w:r>
          </w:p>
        </w:tc>
      </w:tr>
      <w:tr w:rsidR="00626CA6" w:rsidRPr="00626CA6" w14:paraId="3B48C036" w14:textId="77777777" w:rsidTr="008864C1">
        <w:trPr>
          <w:trHeight w:val="253"/>
        </w:trPr>
        <w:tc>
          <w:tcPr>
            <w:tcW w:w="5000" w:type="pct"/>
          </w:tcPr>
          <w:p w14:paraId="6EBBF23B" w14:textId="77777777" w:rsidR="00626CA6" w:rsidRPr="00626CA6" w:rsidRDefault="00626CA6" w:rsidP="00626CA6">
            <w:pPr>
              <w:pBdr>
                <w:top w:val="nil"/>
                <w:left w:val="nil"/>
                <w:bottom w:val="nil"/>
                <w:right w:val="nil"/>
                <w:between w:val="nil"/>
              </w:pBdr>
              <w:spacing w:line="234" w:lineRule="auto"/>
              <w:rPr>
                <w:rFonts w:ascii="Times New Roman" w:eastAsia="Times New Roman" w:hAnsi="Times New Roman"/>
                <w:color w:val="000000"/>
              </w:rPr>
            </w:pPr>
            <w:r w:rsidRPr="00626CA6">
              <w:rPr>
                <w:rFonts w:ascii="Times New Roman" w:eastAsia="Times New Roman" w:hAnsi="Times New Roman"/>
                <w:b/>
                <w:color w:val="000000"/>
              </w:rPr>
              <w:t xml:space="preserve">Услов: </w:t>
            </w:r>
            <w:r w:rsidRPr="00626CA6">
              <w:rPr>
                <w:rFonts w:ascii="Times New Roman" w:eastAsia="Times New Roman" w:hAnsi="Times New Roman"/>
                <w:color w:val="000000"/>
              </w:rPr>
              <w:t>Одбрана рада не може да се обави док се не положе сви остали испити</w:t>
            </w:r>
          </w:p>
        </w:tc>
      </w:tr>
      <w:tr w:rsidR="00626CA6" w:rsidRPr="00626CA6" w14:paraId="548F6815" w14:textId="77777777" w:rsidTr="008864C1">
        <w:trPr>
          <w:trHeight w:val="2224"/>
        </w:trPr>
        <w:tc>
          <w:tcPr>
            <w:tcW w:w="5000" w:type="pct"/>
          </w:tcPr>
          <w:p w14:paraId="7102BE57" w14:textId="77777777" w:rsidR="00626CA6" w:rsidRPr="00626CA6" w:rsidRDefault="00626CA6" w:rsidP="00626CA6">
            <w:pPr>
              <w:pBdr>
                <w:top w:val="nil"/>
                <w:left w:val="nil"/>
                <w:bottom w:val="nil"/>
                <w:right w:val="nil"/>
                <w:between w:val="nil"/>
              </w:pBdr>
              <w:spacing w:line="250" w:lineRule="auto"/>
              <w:rPr>
                <w:rFonts w:ascii="Times New Roman" w:eastAsia="Times New Roman" w:hAnsi="Times New Roman"/>
                <w:b/>
                <w:color w:val="000000"/>
              </w:rPr>
            </w:pPr>
            <w:r w:rsidRPr="00626CA6">
              <w:rPr>
                <w:rFonts w:ascii="Times New Roman" w:eastAsia="Times New Roman" w:hAnsi="Times New Roman"/>
                <w:b/>
                <w:color w:val="000000"/>
              </w:rPr>
              <w:t>Општи садржаји:</w:t>
            </w:r>
          </w:p>
          <w:p w14:paraId="114D10EF"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Имајући у виду да тема мастер рада мора да буде у складу са циљем и исходима студијског програма, као и да се утврђује из предмета који су од непосредног значаја за обављање послова мастер инжењера урбаног инжењерства и регионалног развоја, јасно је како се одређује и садржај овог предмета. Тема мастер рада мора да буде у складу са циљем и исходом студијског програма. Тему и задатак мастер рада утврђује ментор у договору са студентом. Уопштено, мастер рад мора да садржи бар две од следећих области: материјал о проученој и обрађеној теми, сопствени нумерички прорачун, сопствени експериментални рад и/или сопствено пројектовање, а искључиво засновано на самосталном студијском истраживачком раду студента на теоријским основама мастер рада, под директним менторством предметног наставника.</w:t>
            </w:r>
          </w:p>
        </w:tc>
      </w:tr>
      <w:tr w:rsidR="00626CA6" w:rsidRPr="00626CA6" w14:paraId="74FFBEA2" w14:textId="77777777" w:rsidTr="008864C1">
        <w:trPr>
          <w:trHeight w:val="2681"/>
        </w:trPr>
        <w:tc>
          <w:tcPr>
            <w:tcW w:w="5000" w:type="pct"/>
          </w:tcPr>
          <w:p w14:paraId="1C98BD81" w14:textId="77777777" w:rsidR="00626CA6" w:rsidRPr="00626CA6" w:rsidRDefault="00626CA6" w:rsidP="00626CA6">
            <w:pPr>
              <w:pBdr>
                <w:top w:val="nil"/>
                <w:left w:val="nil"/>
                <w:bottom w:val="nil"/>
                <w:right w:val="nil"/>
                <w:between w:val="nil"/>
              </w:pBdr>
              <w:spacing w:line="249" w:lineRule="auto"/>
              <w:rPr>
                <w:rFonts w:ascii="Times New Roman" w:eastAsia="Times New Roman" w:hAnsi="Times New Roman"/>
                <w:b/>
                <w:color w:val="000000"/>
              </w:rPr>
            </w:pPr>
            <w:r w:rsidRPr="00626CA6">
              <w:rPr>
                <w:rFonts w:ascii="Times New Roman" w:eastAsia="Times New Roman" w:hAnsi="Times New Roman"/>
                <w:b/>
                <w:color w:val="000000"/>
              </w:rPr>
              <w:t>Методе извођења:</w:t>
            </w:r>
          </w:p>
          <w:p w14:paraId="2AAAC978"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 xml:space="preserve">Мастер рад представља самосталан рад студента израђен у писаној форми, уз упутства и консултације са ментором. Најмање четири укоричена примерка мастер рада студент доставља Факултету, од којих се један доставља Библиотеци Факултета. Уз сваки примерак штампане верзије рада, студент доставља и CD са електронском верзијом рада у </w:t>
            </w:r>
            <w:proofErr w:type="spellStart"/>
            <w:r w:rsidRPr="00626CA6">
              <w:rPr>
                <w:rFonts w:ascii="Times New Roman" w:eastAsia="Times New Roman" w:hAnsi="Times New Roman"/>
                <w:color w:val="000000"/>
              </w:rPr>
              <w:t>pdf</w:t>
            </w:r>
            <w:proofErr w:type="spellEnd"/>
            <w:r w:rsidRPr="00626CA6">
              <w:rPr>
                <w:rFonts w:ascii="Times New Roman" w:eastAsia="Times New Roman" w:hAnsi="Times New Roman"/>
                <w:color w:val="000000"/>
              </w:rPr>
              <w:t xml:space="preserve"> формату која је потпуно истоветна штампаној. Комисију за одбрану рада формира предметни наставник код којег је студент радио мастер рад. Комисију за оцену и одбрану мастер рада чине три члана из реда наставника Факултета. Мастер рада се предаје најмање седам дана пре термина одбране. Датум и време јавне одбране рада објављују се на огласној табли Факултета најмање три радна дана пре заказаног термина одбране. Мастер рад се брани пред комисијом. Одбрана се састоји од усменог приказа резултата мастер рада и провере знања из научне области мастер рада. Оцена о успеху кандидата на овом испиту саопштава се кандидату одмах по завршеној одбрани, уз одговарајуће образложење.</w:t>
            </w:r>
          </w:p>
        </w:tc>
      </w:tr>
      <w:tr w:rsidR="00626CA6" w:rsidRPr="00626CA6" w14:paraId="6AC08BAA" w14:textId="77777777" w:rsidTr="008864C1">
        <w:trPr>
          <w:trHeight w:val="254"/>
        </w:trPr>
        <w:tc>
          <w:tcPr>
            <w:tcW w:w="5000" w:type="pct"/>
          </w:tcPr>
          <w:p w14:paraId="124135FB" w14:textId="77777777" w:rsidR="00626CA6" w:rsidRPr="00626CA6" w:rsidRDefault="00626CA6" w:rsidP="00626CA6">
            <w:pPr>
              <w:pBdr>
                <w:top w:val="nil"/>
                <w:left w:val="nil"/>
                <w:bottom w:val="nil"/>
                <w:right w:val="nil"/>
                <w:between w:val="nil"/>
              </w:pBdr>
              <w:spacing w:line="233" w:lineRule="auto"/>
              <w:rPr>
                <w:rFonts w:ascii="Times New Roman" w:eastAsia="Times New Roman" w:hAnsi="Times New Roman"/>
                <w:b/>
                <w:color w:val="000000"/>
              </w:rPr>
            </w:pPr>
            <w:r w:rsidRPr="00626CA6">
              <w:rPr>
                <w:rFonts w:ascii="Times New Roman" w:eastAsia="Times New Roman" w:hAnsi="Times New Roman"/>
                <w:b/>
                <w:color w:val="000000"/>
              </w:rPr>
              <w:t>Оцена (максимални број поена 100)</w:t>
            </w:r>
          </w:p>
        </w:tc>
      </w:tr>
      <w:tr w:rsidR="00626CA6" w:rsidRPr="00626CA6" w14:paraId="56A69850" w14:textId="77777777" w:rsidTr="008864C1">
        <w:trPr>
          <w:trHeight w:val="1012"/>
        </w:trPr>
        <w:tc>
          <w:tcPr>
            <w:tcW w:w="5000" w:type="pct"/>
          </w:tcPr>
          <w:p w14:paraId="77BADC69" w14:textId="77777777" w:rsidR="00626CA6" w:rsidRPr="00626CA6" w:rsidRDefault="00626CA6" w:rsidP="00626CA6">
            <w:pPr>
              <w:pBdr>
                <w:top w:val="nil"/>
                <w:left w:val="nil"/>
                <w:bottom w:val="nil"/>
                <w:right w:val="nil"/>
                <w:between w:val="nil"/>
              </w:pBdr>
              <w:rPr>
                <w:rFonts w:ascii="Times New Roman" w:eastAsia="Times New Roman" w:hAnsi="Times New Roman"/>
                <w:color w:val="000000"/>
              </w:rPr>
            </w:pPr>
            <w:r w:rsidRPr="00626CA6">
              <w:rPr>
                <w:rFonts w:ascii="Times New Roman" w:eastAsia="Times New Roman" w:hAnsi="Times New Roman"/>
                <w:color w:val="000000"/>
              </w:rPr>
              <w:t>Оцена одбране мастер рада добија се као средња вредност оцена чланова комисије за одбрану мастер рада. Оцена мастер рада је средња вредност оцене писменог дела и оцене усмене одбране мастер рада, заокружена на целобројну вредност од 5 (пет) до 10 (десет). Неуспешно одбрањен мастер рад оцењује се оценом 5 (пет).</w:t>
            </w:r>
          </w:p>
        </w:tc>
      </w:tr>
    </w:tbl>
    <w:p w14:paraId="502E0BC1" w14:textId="77777777" w:rsidR="00626CA6" w:rsidRPr="00626CA6" w:rsidRDefault="00626CA6" w:rsidP="00626CA6">
      <w:pPr>
        <w:widowControl w:val="0"/>
        <w:rPr>
          <w:rFonts w:ascii="Times New Roman" w:eastAsia="Times New Roman" w:hAnsi="Times New Roman"/>
          <w:sz w:val="20"/>
          <w:szCs w:val="20"/>
        </w:rPr>
      </w:pPr>
    </w:p>
    <w:p w14:paraId="6FF190D6" w14:textId="77777777" w:rsidR="00F65B93" w:rsidRPr="00AD545E" w:rsidRDefault="00F65B93">
      <w:pPr>
        <w:rPr>
          <w:rFonts w:ascii="Times New Roman" w:hAnsi="Times New Roman"/>
          <w:lang w:val="sr-Latn-RS"/>
        </w:rPr>
      </w:pPr>
    </w:p>
    <w:sectPr w:rsidR="00F65B93" w:rsidRPr="00AD545E" w:rsidSect="00626CA6">
      <w:pgSz w:w="11900" w:h="16840"/>
      <w:pgMar w:top="1160" w:right="900" w:bottom="660" w:left="1180" w:header="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A45C" w14:textId="77777777" w:rsidR="007A0B90" w:rsidRDefault="007A0B90" w:rsidP="000E5AE1">
      <w:r>
        <w:separator/>
      </w:r>
    </w:p>
  </w:endnote>
  <w:endnote w:type="continuationSeparator" w:id="0">
    <w:p w14:paraId="4E78B9DF" w14:textId="77777777" w:rsidR="007A0B90" w:rsidRDefault="007A0B90" w:rsidP="000E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B06" w14:textId="77777777" w:rsidR="00626CA6" w:rsidRDefault="00626CA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B7B3" w14:textId="77777777" w:rsidR="007A0B90" w:rsidRDefault="007A0B90" w:rsidP="000E5AE1">
      <w:r>
        <w:separator/>
      </w:r>
    </w:p>
  </w:footnote>
  <w:footnote w:type="continuationSeparator" w:id="0">
    <w:p w14:paraId="344B606B" w14:textId="77777777" w:rsidR="007A0B90" w:rsidRDefault="007A0B90" w:rsidP="000E5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D7B"/>
    <w:multiLevelType w:val="hybridMultilevel"/>
    <w:tmpl w:val="93E2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C6893"/>
    <w:multiLevelType w:val="multilevel"/>
    <w:tmpl w:val="1FB6EACE"/>
    <w:lvl w:ilvl="0">
      <w:numFmt w:val="bullet"/>
      <w:lvlText w:val="-"/>
      <w:lvlJc w:val="left"/>
      <w:pPr>
        <w:ind w:left="223" w:hanging="118"/>
      </w:pPr>
      <w:rPr>
        <w:rFonts w:ascii="Times New Roman" w:eastAsia="Times New Roman" w:hAnsi="Times New Roman" w:cs="Times New Roman"/>
        <w:b w:val="0"/>
        <w:i w:val="0"/>
        <w:sz w:val="20"/>
        <w:szCs w:val="20"/>
      </w:rPr>
    </w:lvl>
    <w:lvl w:ilvl="1">
      <w:numFmt w:val="bullet"/>
      <w:lvlText w:val="•"/>
      <w:lvlJc w:val="left"/>
      <w:pPr>
        <w:ind w:left="1064" w:hanging="117"/>
      </w:pPr>
    </w:lvl>
    <w:lvl w:ilvl="2">
      <w:numFmt w:val="bullet"/>
      <w:lvlText w:val="•"/>
      <w:lvlJc w:val="left"/>
      <w:pPr>
        <w:ind w:left="1908" w:hanging="118"/>
      </w:pPr>
    </w:lvl>
    <w:lvl w:ilvl="3">
      <w:numFmt w:val="bullet"/>
      <w:lvlText w:val="•"/>
      <w:lvlJc w:val="left"/>
      <w:pPr>
        <w:ind w:left="2752" w:hanging="118"/>
      </w:pPr>
    </w:lvl>
    <w:lvl w:ilvl="4">
      <w:numFmt w:val="bullet"/>
      <w:lvlText w:val="•"/>
      <w:lvlJc w:val="left"/>
      <w:pPr>
        <w:ind w:left="3596" w:hanging="118"/>
      </w:pPr>
    </w:lvl>
    <w:lvl w:ilvl="5">
      <w:numFmt w:val="bullet"/>
      <w:lvlText w:val="•"/>
      <w:lvlJc w:val="left"/>
      <w:pPr>
        <w:ind w:left="4440" w:hanging="118"/>
      </w:pPr>
    </w:lvl>
    <w:lvl w:ilvl="6">
      <w:numFmt w:val="bullet"/>
      <w:lvlText w:val="•"/>
      <w:lvlJc w:val="left"/>
      <w:pPr>
        <w:ind w:left="5284" w:hanging="118"/>
      </w:pPr>
    </w:lvl>
    <w:lvl w:ilvl="7">
      <w:numFmt w:val="bullet"/>
      <w:lvlText w:val="•"/>
      <w:lvlJc w:val="left"/>
      <w:pPr>
        <w:ind w:left="6128" w:hanging="118"/>
      </w:pPr>
    </w:lvl>
    <w:lvl w:ilvl="8">
      <w:numFmt w:val="bullet"/>
      <w:lvlText w:val="•"/>
      <w:lvlJc w:val="left"/>
      <w:pPr>
        <w:ind w:left="6972" w:hanging="117"/>
      </w:pPr>
    </w:lvl>
  </w:abstractNum>
  <w:abstractNum w:abstractNumId="2" w15:restartNumberingAfterBreak="0">
    <w:nsid w:val="081F2C13"/>
    <w:multiLevelType w:val="multilevel"/>
    <w:tmpl w:val="229C2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0E5628"/>
    <w:multiLevelType w:val="hybridMultilevel"/>
    <w:tmpl w:val="1A4427DC"/>
    <w:lvl w:ilvl="0" w:tplc="8C02BE48">
      <w:start w:val="1"/>
      <w:numFmt w:val="decimal"/>
      <w:lvlText w:val="%1."/>
      <w:lvlJc w:val="left"/>
      <w:pPr>
        <w:ind w:left="712" w:hanging="228"/>
      </w:pPr>
      <w:rPr>
        <w:rFonts w:ascii="Times New Roman" w:eastAsia="Times New Roman" w:hAnsi="Times New Roman" w:cs="Times New Roman" w:hint="default"/>
        <w:b w:val="0"/>
        <w:bCs w:val="0"/>
        <w:i w:val="0"/>
        <w:iCs w:val="0"/>
        <w:spacing w:val="0"/>
        <w:w w:val="100"/>
        <w:sz w:val="22"/>
        <w:szCs w:val="22"/>
        <w:lang w:eastAsia="en-US" w:bidi="ar-SA"/>
      </w:rPr>
    </w:lvl>
    <w:lvl w:ilvl="1" w:tplc="49024352">
      <w:numFmt w:val="bullet"/>
      <w:lvlText w:val="•"/>
      <w:lvlJc w:val="left"/>
      <w:pPr>
        <w:ind w:left="1603" w:hanging="228"/>
      </w:pPr>
      <w:rPr>
        <w:rFonts w:hint="default"/>
        <w:lang w:eastAsia="en-US" w:bidi="ar-SA"/>
      </w:rPr>
    </w:lvl>
    <w:lvl w:ilvl="2" w:tplc="F350D1EE">
      <w:numFmt w:val="bullet"/>
      <w:lvlText w:val="•"/>
      <w:lvlJc w:val="left"/>
      <w:pPr>
        <w:ind w:left="2487" w:hanging="228"/>
      </w:pPr>
      <w:rPr>
        <w:rFonts w:hint="default"/>
        <w:lang w:eastAsia="en-US" w:bidi="ar-SA"/>
      </w:rPr>
    </w:lvl>
    <w:lvl w:ilvl="3" w:tplc="2AF6A66E">
      <w:numFmt w:val="bullet"/>
      <w:lvlText w:val="•"/>
      <w:lvlJc w:val="left"/>
      <w:pPr>
        <w:ind w:left="3371" w:hanging="228"/>
      </w:pPr>
      <w:rPr>
        <w:rFonts w:hint="default"/>
        <w:lang w:eastAsia="en-US" w:bidi="ar-SA"/>
      </w:rPr>
    </w:lvl>
    <w:lvl w:ilvl="4" w:tplc="4E207D7E">
      <w:numFmt w:val="bullet"/>
      <w:lvlText w:val="•"/>
      <w:lvlJc w:val="left"/>
      <w:pPr>
        <w:ind w:left="4254" w:hanging="228"/>
      </w:pPr>
      <w:rPr>
        <w:rFonts w:hint="default"/>
        <w:lang w:eastAsia="en-US" w:bidi="ar-SA"/>
      </w:rPr>
    </w:lvl>
    <w:lvl w:ilvl="5" w:tplc="C376313C">
      <w:numFmt w:val="bullet"/>
      <w:lvlText w:val="•"/>
      <w:lvlJc w:val="left"/>
      <w:pPr>
        <w:ind w:left="5138" w:hanging="228"/>
      </w:pPr>
      <w:rPr>
        <w:rFonts w:hint="default"/>
        <w:lang w:eastAsia="en-US" w:bidi="ar-SA"/>
      </w:rPr>
    </w:lvl>
    <w:lvl w:ilvl="6" w:tplc="19343C74">
      <w:numFmt w:val="bullet"/>
      <w:lvlText w:val="•"/>
      <w:lvlJc w:val="left"/>
      <w:pPr>
        <w:ind w:left="6022" w:hanging="228"/>
      </w:pPr>
      <w:rPr>
        <w:rFonts w:hint="default"/>
        <w:lang w:eastAsia="en-US" w:bidi="ar-SA"/>
      </w:rPr>
    </w:lvl>
    <w:lvl w:ilvl="7" w:tplc="AB4AD0D4">
      <w:numFmt w:val="bullet"/>
      <w:lvlText w:val="•"/>
      <w:lvlJc w:val="left"/>
      <w:pPr>
        <w:ind w:left="6905" w:hanging="228"/>
      </w:pPr>
      <w:rPr>
        <w:rFonts w:hint="default"/>
        <w:lang w:eastAsia="en-US" w:bidi="ar-SA"/>
      </w:rPr>
    </w:lvl>
    <w:lvl w:ilvl="8" w:tplc="092666D6">
      <w:numFmt w:val="bullet"/>
      <w:lvlText w:val="•"/>
      <w:lvlJc w:val="left"/>
      <w:pPr>
        <w:ind w:left="7789" w:hanging="228"/>
      </w:pPr>
      <w:rPr>
        <w:rFonts w:hint="default"/>
        <w:lang w:eastAsia="en-US" w:bidi="ar-SA"/>
      </w:rPr>
    </w:lvl>
  </w:abstractNum>
  <w:abstractNum w:abstractNumId="4" w15:restartNumberingAfterBreak="0">
    <w:nsid w:val="0D327753"/>
    <w:multiLevelType w:val="hybridMultilevel"/>
    <w:tmpl w:val="F3B4F990"/>
    <w:lvl w:ilvl="0" w:tplc="9050BE38">
      <w:numFmt w:val="bullet"/>
      <w:lvlText w:val="-"/>
      <w:lvlJc w:val="left"/>
      <w:pPr>
        <w:ind w:left="223" w:hanging="118"/>
      </w:pPr>
      <w:rPr>
        <w:rFonts w:ascii="Times New Roman" w:eastAsia="Times New Roman" w:hAnsi="Times New Roman" w:cs="Times New Roman" w:hint="default"/>
        <w:b w:val="0"/>
        <w:bCs w:val="0"/>
        <w:i w:val="0"/>
        <w:iCs w:val="0"/>
        <w:spacing w:val="0"/>
        <w:w w:val="103"/>
        <w:sz w:val="20"/>
        <w:szCs w:val="20"/>
        <w:lang w:eastAsia="en-US" w:bidi="ar-SA"/>
      </w:rPr>
    </w:lvl>
    <w:lvl w:ilvl="1" w:tplc="F5102F7E">
      <w:numFmt w:val="bullet"/>
      <w:lvlText w:val="•"/>
      <w:lvlJc w:val="left"/>
      <w:pPr>
        <w:ind w:left="1064" w:hanging="118"/>
      </w:pPr>
      <w:rPr>
        <w:rFonts w:hint="default"/>
        <w:lang w:eastAsia="en-US" w:bidi="ar-SA"/>
      </w:rPr>
    </w:lvl>
    <w:lvl w:ilvl="2" w:tplc="5F70D2D6">
      <w:numFmt w:val="bullet"/>
      <w:lvlText w:val="•"/>
      <w:lvlJc w:val="left"/>
      <w:pPr>
        <w:ind w:left="1908" w:hanging="118"/>
      </w:pPr>
      <w:rPr>
        <w:rFonts w:hint="default"/>
        <w:lang w:eastAsia="en-US" w:bidi="ar-SA"/>
      </w:rPr>
    </w:lvl>
    <w:lvl w:ilvl="3" w:tplc="083AE9F8">
      <w:numFmt w:val="bullet"/>
      <w:lvlText w:val="•"/>
      <w:lvlJc w:val="left"/>
      <w:pPr>
        <w:ind w:left="2752" w:hanging="118"/>
      </w:pPr>
      <w:rPr>
        <w:rFonts w:hint="default"/>
        <w:lang w:eastAsia="en-US" w:bidi="ar-SA"/>
      </w:rPr>
    </w:lvl>
    <w:lvl w:ilvl="4" w:tplc="52247F7C">
      <w:numFmt w:val="bullet"/>
      <w:lvlText w:val="•"/>
      <w:lvlJc w:val="left"/>
      <w:pPr>
        <w:ind w:left="3596" w:hanging="118"/>
      </w:pPr>
      <w:rPr>
        <w:rFonts w:hint="default"/>
        <w:lang w:eastAsia="en-US" w:bidi="ar-SA"/>
      </w:rPr>
    </w:lvl>
    <w:lvl w:ilvl="5" w:tplc="5CE2C8BC">
      <w:numFmt w:val="bullet"/>
      <w:lvlText w:val="•"/>
      <w:lvlJc w:val="left"/>
      <w:pPr>
        <w:ind w:left="4440" w:hanging="118"/>
      </w:pPr>
      <w:rPr>
        <w:rFonts w:hint="default"/>
        <w:lang w:eastAsia="en-US" w:bidi="ar-SA"/>
      </w:rPr>
    </w:lvl>
    <w:lvl w:ilvl="6" w:tplc="8508F0C0">
      <w:numFmt w:val="bullet"/>
      <w:lvlText w:val="•"/>
      <w:lvlJc w:val="left"/>
      <w:pPr>
        <w:ind w:left="5284" w:hanging="118"/>
      </w:pPr>
      <w:rPr>
        <w:rFonts w:hint="default"/>
        <w:lang w:eastAsia="en-US" w:bidi="ar-SA"/>
      </w:rPr>
    </w:lvl>
    <w:lvl w:ilvl="7" w:tplc="7D001144">
      <w:numFmt w:val="bullet"/>
      <w:lvlText w:val="•"/>
      <w:lvlJc w:val="left"/>
      <w:pPr>
        <w:ind w:left="6128" w:hanging="118"/>
      </w:pPr>
      <w:rPr>
        <w:rFonts w:hint="default"/>
        <w:lang w:eastAsia="en-US" w:bidi="ar-SA"/>
      </w:rPr>
    </w:lvl>
    <w:lvl w:ilvl="8" w:tplc="BAA4BD12">
      <w:numFmt w:val="bullet"/>
      <w:lvlText w:val="•"/>
      <w:lvlJc w:val="left"/>
      <w:pPr>
        <w:ind w:left="6972" w:hanging="118"/>
      </w:pPr>
      <w:rPr>
        <w:rFonts w:hint="default"/>
        <w:lang w:eastAsia="en-US" w:bidi="ar-SA"/>
      </w:rPr>
    </w:lvl>
  </w:abstractNum>
  <w:abstractNum w:abstractNumId="5" w15:restartNumberingAfterBreak="0">
    <w:nsid w:val="0D5A746A"/>
    <w:multiLevelType w:val="multilevel"/>
    <w:tmpl w:val="92CE7F5C"/>
    <w:lvl w:ilvl="0">
      <w:numFmt w:val="bullet"/>
      <w:lvlText w:val="-"/>
      <w:lvlJc w:val="left"/>
      <w:pPr>
        <w:ind w:left="467" w:hanging="360"/>
      </w:pPr>
      <w:rPr>
        <w:rFonts w:ascii="Times New Roman" w:eastAsia="Times New Roman" w:hAnsi="Times New Roman" w:cs="Times New Roman"/>
        <w:b w:val="0"/>
        <w:i w:val="0"/>
        <w:sz w:val="22"/>
        <w:szCs w:val="22"/>
      </w:rPr>
    </w:lvl>
    <w:lvl w:ilvl="1">
      <w:numFmt w:val="bullet"/>
      <w:lvlText w:val="•"/>
      <w:lvlJc w:val="left"/>
      <w:pPr>
        <w:ind w:left="1366" w:hanging="360"/>
      </w:pPr>
    </w:lvl>
    <w:lvl w:ilvl="2">
      <w:numFmt w:val="bullet"/>
      <w:lvlText w:val="•"/>
      <w:lvlJc w:val="left"/>
      <w:pPr>
        <w:ind w:left="2273" w:hanging="360"/>
      </w:pPr>
    </w:lvl>
    <w:lvl w:ilvl="3">
      <w:numFmt w:val="bullet"/>
      <w:lvlText w:val="•"/>
      <w:lvlJc w:val="left"/>
      <w:pPr>
        <w:ind w:left="3179" w:hanging="360"/>
      </w:pPr>
    </w:lvl>
    <w:lvl w:ilvl="4">
      <w:numFmt w:val="bullet"/>
      <w:lvlText w:val="•"/>
      <w:lvlJc w:val="left"/>
      <w:pPr>
        <w:ind w:left="4086" w:hanging="360"/>
      </w:pPr>
    </w:lvl>
    <w:lvl w:ilvl="5">
      <w:numFmt w:val="bullet"/>
      <w:lvlText w:val="•"/>
      <w:lvlJc w:val="left"/>
      <w:pPr>
        <w:ind w:left="4992" w:hanging="360"/>
      </w:pPr>
    </w:lvl>
    <w:lvl w:ilvl="6">
      <w:numFmt w:val="bullet"/>
      <w:lvlText w:val="•"/>
      <w:lvlJc w:val="left"/>
      <w:pPr>
        <w:ind w:left="5899" w:hanging="360"/>
      </w:pPr>
    </w:lvl>
    <w:lvl w:ilvl="7">
      <w:numFmt w:val="bullet"/>
      <w:lvlText w:val="•"/>
      <w:lvlJc w:val="left"/>
      <w:pPr>
        <w:ind w:left="6805" w:hanging="360"/>
      </w:pPr>
    </w:lvl>
    <w:lvl w:ilvl="8">
      <w:numFmt w:val="bullet"/>
      <w:lvlText w:val="•"/>
      <w:lvlJc w:val="left"/>
      <w:pPr>
        <w:ind w:left="7712" w:hanging="360"/>
      </w:pPr>
    </w:lvl>
  </w:abstractNum>
  <w:abstractNum w:abstractNumId="6" w15:restartNumberingAfterBreak="0">
    <w:nsid w:val="11C03360"/>
    <w:multiLevelType w:val="hybridMultilevel"/>
    <w:tmpl w:val="6A8ACCF0"/>
    <w:lvl w:ilvl="0" w:tplc="A9E6861E">
      <w:numFmt w:val="bullet"/>
      <w:lvlText w:val="-"/>
      <w:lvlJc w:val="left"/>
      <w:pPr>
        <w:ind w:left="352" w:hanging="125"/>
      </w:pPr>
      <w:rPr>
        <w:rFonts w:ascii="Times New Roman" w:eastAsia="Times New Roman" w:hAnsi="Times New Roman" w:cs="Times New Roman" w:hint="default"/>
        <w:b w:val="0"/>
        <w:bCs w:val="0"/>
        <w:i w:val="0"/>
        <w:iCs w:val="0"/>
        <w:spacing w:val="0"/>
        <w:w w:val="100"/>
        <w:sz w:val="22"/>
        <w:szCs w:val="22"/>
        <w:lang w:eastAsia="en-US" w:bidi="ar-SA"/>
      </w:rPr>
    </w:lvl>
    <w:lvl w:ilvl="1" w:tplc="AE5C9042">
      <w:numFmt w:val="bullet"/>
      <w:lvlText w:val="•"/>
      <w:lvlJc w:val="left"/>
      <w:pPr>
        <w:ind w:left="1280" w:hanging="125"/>
      </w:pPr>
      <w:rPr>
        <w:rFonts w:hint="default"/>
        <w:lang w:eastAsia="en-US" w:bidi="ar-SA"/>
      </w:rPr>
    </w:lvl>
    <w:lvl w:ilvl="2" w:tplc="B678D0F0">
      <w:numFmt w:val="bullet"/>
      <w:lvlText w:val="•"/>
      <w:lvlJc w:val="left"/>
      <w:pPr>
        <w:ind w:left="2201" w:hanging="125"/>
      </w:pPr>
      <w:rPr>
        <w:rFonts w:hint="default"/>
        <w:lang w:eastAsia="en-US" w:bidi="ar-SA"/>
      </w:rPr>
    </w:lvl>
    <w:lvl w:ilvl="3" w:tplc="0DB42E90">
      <w:numFmt w:val="bullet"/>
      <w:lvlText w:val="•"/>
      <w:lvlJc w:val="left"/>
      <w:pPr>
        <w:ind w:left="3121" w:hanging="125"/>
      </w:pPr>
      <w:rPr>
        <w:rFonts w:hint="default"/>
        <w:lang w:eastAsia="en-US" w:bidi="ar-SA"/>
      </w:rPr>
    </w:lvl>
    <w:lvl w:ilvl="4" w:tplc="92F65684">
      <w:numFmt w:val="bullet"/>
      <w:lvlText w:val="•"/>
      <w:lvlJc w:val="left"/>
      <w:pPr>
        <w:ind w:left="4042" w:hanging="125"/>
      </w:pPr>
      <w:rPr>
        <w:rFonts w:hint="default"/>
        <w:lang w:eastAsia="en-US" w:bidi="ar-SA"/>
      </w:rPr>
    </w:lvl>
    <w:lvl w:ilvl="5" w:tplc="5DF013A8">
      <w:numFmt w:val="bullet"/>
      <w:lvlText w:val="•"/>
      <w:lvlJc w:val="left"/>
      <w:pPr>
        <w:ind w:left="4962" w:hanging="125"/>
      </w:pPr>
      <w:rPr>
        <w:rFonts w:hint="default"/>
        <w:lang w:eastAsia="en-US" w:bidi="ar-SA"/>
      </w:rPr>
    </w:lvl>
    <w:lvl w:ilvl="6" w:tplc="7EB8D504">
      <w:numFmt w:val="bullet"/>
      <w:lvlText w:val="•"/>
      <w:lvlJc w:val="left"/>
      <w:pPr>
        <w:ind w:left="5883" w:hanging="125"/>
      </w:pPr>
      <w:rPr>
        <w:rFonts w:hint="default"/>
        <w:lang w:eastAsia="en-US" w:bidi="ar-SA"/>
      </w:rPr>
    </w:lvl>
    <w:lvl w:ilvl="7" w:tplc="A2A297BE">
      <w:numFmt w:val="bullet"/>
      <w:lvlText w:val="•"/>
      <w:lvlJc w:val="left"/>
      <w:pPr>
        <w:ind w:left="6803" w:hanging="125"/>
      </w:pPr>
      <w:rPr>
        <w:rFonts w:hint="default"/>
        <w:lang w:eastAsia="en-US" w:bidi="ar-SA"/>
      </w:rPr>
    </w:lvl>
    <w:lvl w:ilvl="8" w:tplc="DA6CEDD0">
      <w:numFmt w:val="bullet"/>
      <w:lvlText w:val="•"/>
      <w:lvlJc w:val="left"/>
      <w:pPr>
        <w:ind w:left="7724" w:hanging="125"/>
      </w:pPr>
      <w:rPr>
        <w:rFonts w:hint="default"/>
        <w:lang w:eastAsia="en-US" w:bidi="ar-SA"/>
      </w:rPr>
    </w:lvl>
  </w:abstractNum>
  <w:abstractNum w:abstractNumId="7" w15:restartNumberingAfterBreak="0">
    <w:nsid w:val="160039AA"/>
    <w:multiLevelType w:val="multilevel"/>
    <w:tmpl w:val="D9F4E448"/>
    <w:lvl w:ilvl="0">
      <w:start w:val="1"/>
      <w:numFmt w:val="decimal"/>
      <w:lvlText w:val="%1."/>
      <w:lvlJc w:val="left"/>
      <w:pPr>
        <w:ind w:left="815" w:hanging="348"/>
      </w:pPr>
      <w:rPr>
        <w:rFonts w:ascii="Times New Roman" w:eastAsia="Times New Roman" w:hAnsi="Times New Roman" w:cs="Times New Roman"/>
        <w:b w:val="0"/>
        <w:i w:val="0"/>
        <w:sz w:val="22"/>
        <w:szCs w:val="22"/>
      </w:rPr>
    </w:lvl>
    <w:lvl w:ilvl="1">
      <w:numFmt w:val="bullet"/>
      <w:lvlText w:val="•"/>
      <w:lvlJc w:val="left"/>
      <w:pPr>
        <w:ind w:left="1693" w:hanging="348"/>
      </w:pPr>
    </w:lvl>
    <w:lvl w:ilvl="2">
      <w:numFmt w:val="bullet"/>
      <w:lvlText w:val="•"/>
      <w:lvlJc w:val="left"/>
      <w:pPr>
        <w:ind w:left="2567" w:hanging="348"/>
      </w:pPr>
    </w:lvl>
    <w:lvl w:ilvl="3">
      <w:numFmt w:val="bullet"/>
      <w:lvlText w:val="•"/>
      <w:lvlJc w:val="left"/>
      <w:pPr>
        <w:ind w:left="3441" w:hanging="348"/>
      </w:pPr>
    </w:lvl>
    <w:lvl w:ilvl="4">
      <w:numFmt w:val="bullet"/>
      <w:lvlText w:val="•"/>
      <w:lvlJc w:val="left"/>
      <w:pPr>
        <w:ind w:left="4314" w:hanging="348"/>
      </w:pPr>
    </w:lvl>
    <w:lvl w:ilvl="5">
      <w:numFmt w:val="bullet"/>
      <w:lvlText w:val="•"/>
      <w:lvlJc w:val="left"/>
      <w:pPr>
        <w:ind w:left="5188" w:hanging="348"/>
      </w:pPr>
    </w:lvl>
    <w:lvl w:ilvl="6">
      <w:numFmt w:val="bullet"/>
      <w:lvlText w:val="•"/>
      <w:lvlJc w:val="left"/>
      <w:pPr>
        <w:ind w:left="6062" w:hanging="347"/>
      </w:pPr>
    </w:lvl>
    <w:lvl w:ilvl="7">
      <w:numFmt w:val="bullet"/>
      <w:lvlText w:val="•"/>
      <w:lvlJc w:val="left"/>
      <w:pPr>
        <w:ind w:left="6935" w:hanging="348"/>
      </w:pPr>
    </w:lvl>
    <w:lvl w:ilvl="8">
      <w:numFmt w:val="bullet"/>
      <w:lvlText w:val="•"/>
      <w:lvlJc w:val="left"/>
      <w:pPr>
        <w:ind w:left="7809" w:hanging="348"/>
      </w:pPr>
    </w:lvl>
  </w:abstractNum>
  <w:abstractNum w:abstractNumId="8" w15:restartNumberingAfterBreak="0">
    <w:nsid w:val="168F2BB2"/>
    <w:multiLevelType w:val="multilevel"/>
    <w:tmpl w:val="056AF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A01150"/>
    <w:multiLevelType w:val="hybridMultilevel"/>
    <w:tmpl w:val="922A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2375A"/>
    <w:multiLevelType w:val="multilevel"/>
    <w:tmpl w:val="DE82CD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3276DF"/>
    <w:multiLevelType w:val="multilevel"/>
    <w:tmpl w:val="4E6E5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C20114"/>
    <w:multiLevelType w:val="hybridMultilevel"/>
    <w:tmpl w:val="396E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D3312"/>
    <w:multiLevelType w:val="hybridMultilevel"/>
    <w:tmpl w:val="FB64CF38"/>
    <w:lvl w:ilvl="0" w:tplc="19BA597C">
      <w:start w:val="1"/>
      <w:numFmt w:val="decimal"/>
      <w:lvlText w:val="%1."/>
      <w:lvlJc w:val="left"/>
      <w:pPr>
        <w:ind w:left="491" w:hanging="339"/>
      </w:pPr>
      <w:rPr>
        <w:rFonts w:ascii="Times New Roman" w:eastAsia="Times New Roman" w:hAnsi="Times New Roman" w:cs="Times New Roman" w:hint="default"/>
        <w:b w:val="0"/>
        <w:bCs w:val="0"/>
        <w:i w:val="0"/>
        <w:iCs w:val="0"/>
        <w:spacing w:val="0"/>
        <w:w w:val="103"/>
        <w:sz w:val="20"/>
        <w:szCs w:val="20"/>
        <w:lang w:eastAsia="en-US" w:bidi="ar-SA"/>
      </w:rPr>
    </w:lvl>
    <w:lvl w:ilvl="1" w:tplc="6860836E">
      <w:numFmt w:val="bullet"/>
      <w:lvlText w:val="•"/>
      <w:lvlJc w:val="left"/>
      <w:pPr>
        <w:ind w:left="1316" w:hanging="339"/>
      </w:pPr>
      <w:rPr>
        <w:rFonts w:hint="default"/>
        <w:lang w:eastAsia="en-US" w:bidi="ar-SA"/>
      </w:rPr>
    </w:lvl>
    <w:lvl w:ilvl="2" w:tplc="837231EC">
      <w:numFmt w:val="bullet"/>
      <w:lvlText w:val="•"/>
      <w:lvlJc w:val="left"/>
      <w:pPr>
        <w:ind w:left="2132" w:hanging="339"/>
      </w:pPr>
      <w:rPr>
        <w:rFonts w:hint="default"/>
        <w:lang w:eastAsia="en-US" w:bidi="ar-SA"/>
      </w:rPr>
    </w:lvl>
    <w:lvl w:ilvl="3" w:tplc="AAC00F12">
      <w:numFmt w:val="bullet"/>
      <w:lvlText w:val="•"/>
      <w:lvlJc w:val="left"/>
      <w:pPr>
        <w:ind w:left="2948" w:hanging="339"/>
      </w:pPr>
      <w:rPr>
        <w:rFonts w:hint="default"/>
        <w:lang w:eastAsia="en-US" w:bidi="ar-SA"/>
      </w:rPr>
    </w:lvl>
    <w:lvl w:ilvl="4" w:tplc="79DED81E">
      <w:numFmt w:val="bullet"/>
      <w:lvlText w:val="•"/>
      <w:lvlJc w:val="left"/>
      <w:pPr>
        <w:ind w:left="3764" w:hanging="339"/>
      </w:pPr>
      <w:rPr>
        <w:rFonts w:hint="default"/>
        <w:lang w:eastAsia="en-US" w:bidi="ar-SA"/>
      </w:rPr>
    </w:lvl>
    <w:lvl w:ilvl="5" w:tplc="979006C8">
      <w:numFmt w:val="bullet"/>
      <w:lvlText w:val="•"/>
      <w:lvlJc w:val="left"/>
      <w:pPr>
        <w:ind w:left="4580" w:hanging="339"/>
      </w:pPr>
      <w:rPr>
        <w:rFonts w:hint="default"/>
        <w:lang w:eastAsia="en-US" w:bidi="ar-SA"/>
      </w:rPr>
    </w:lvl>
    <w:lvl w:ilvl="6" w:tplc="8A88F34E">
      <w:numFmt w:val="bullet"/>
      <w:lvlText w:val="•"/>
      <w:lvlJc w:val="left"/>
      <w:pPr>
        <w:ind w:left="5396" w:hanging="339"/>
      </w:pPr>
      <w:rPr>
        <w:rFonts w:hint="default"/>
        <w:lang w:eastAsia="en-US" w:bidi="ar-SA"/>
      </w:rPr>
    </w:lvl>
    <w:lvl w:ilvl="7" w:tplc="A6BAAE28">
      <w:numFmt w:val="bullet"/>
      <w:lvlText w:val="•"/>
      <w:lvlJc w:val="left"/>
      <w:pPr>
        <w:ind w:left="6212" w:hanging="339"/>
      </w:pPr>
      <w:rPr>
        <w:rFonts w:hint="default"/>
        <w:lang w:eastAsia="en-US" w:bidi="ar-SA"/>
      </w:rPr>
    </w:lvl>
    <w:lvl w:ilvl="8" w:tplc="DC982F1E">
      <w:numFmt w:val="bullet"/>
      <w:lvlText w:val="•"/>
      <w:lvlJc w:val="left"/>
      <w:pPr>
        <w:ind w:left="7028" w:hanging="339"/>
      </w:pPr>
      <w:rPr>
        <w:rFonts w:hint="default"/>
        <w:lang w:eastAsia="en-US" w:bidi="ar-SA"/>
      </w:rPr>
    </w:lvl>
  </w:abstractNum>
  <w:abstractNum w:abstractNumId="14" w15:restartNumberingAfterBreak="0">
    <w:nsid w:val="240F19D2"/>
    <w:multiLevelType w:val="hybridMultilevel"/>
    <w:tmpl w:val="B656A922"/>
    <w:lvl w:ilvl="0" w:tplc="4A3C70E0">
      <w:start w:val="5"/>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24CF5665"/>
    <w:multiLevelType w:val="hybridMultilevel"/>
    <w:tmpl w:val="03FE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C04CA"/>
    <w:multiLevelType w:val="multilevel"/>
    <w:tmpl w:val="E5105AE8"/>
    <w:lvl w:ilvl="0">
      <w:start w:val="1"/>
      <w:numFmt w:val="decimal"/>
      <w:lvlText w:val="%1."/>
      <w:lvlJc w:val="left"/>
      <w:pPr>
        <w:ind w:left="827" w:hanging="347"/>
      </w:pPr>
      <w:rPr>
        <w:rFonts w:ascii="Times New Roman" w:eastAsia="Times New Roman" w:hAnsi="Times New Roman" w:cs="Times New Roman"/>
        <w:b w:val="0"/>
        <w:i w:val="0"/>
        <w:sz w:val="22"/>
        <w:szCs w:val="22"/>
      </w:rPr>
    </w:lvl>
    <w:lvl w:ilvl="1">
      <w:numFmt w:val="bullet"/>
      <w:lvlText w:val="•"/>
      <w:lvlJc w:val="left"/>
      <w:pPr>
        <w:ind w:left="1693" w:hanging="348"/>
      </w:pPr>
    </w:lvl>
    <w:lvl w:ilvl="2">
      <w:numFmt w:val="bullet"/>
      <w:lvlText w:val="•"/>
      <w:lvlJc w:val="left"/>
      <w:pPr>
        <w:ind w:left="2567" w:hanging="348"/>
      </w:pPr>
    </w:lvl>
    <w:lvl w:ilvl="3">
      <w:numFmt w:val="bullet"/>
      <w:lvlText w:val="•"/>
      <w:lvlJc w:val="left"/>
      <w:pPr>
        <w:ind w:left="3441" w:hanging="348"/>
      </w:pPr>
    </w:lvl>
    <w:lvl w:ilvl="4">
      <w:numFmt w:val="bullet"/>
      <w:lvlText w:val="•"/>
      <w:lvlJc w:val="left"/>
      <w:pPr>
        <w:ind w:left="4314" w:hanging="348"/>
      </w:pPr>
    </w:lvl>
    <w:lvl w:ilvl="5">
      <w:numFmt w:val="bullet"/>
      <w:lvlText w:val="•"/>
      <w:lvlJc w:val="left"/>
      <w:pPr>
        <w:ind w:left="5188" w:hanging="348"/>
      </w:pPr>
    </w:lvl>
    <w:lvl w:ilvl="6">
      <w:numFmt w:val="bullet"/>
      <w:lvlText w:val="•"/>
      <w:lvlJc w:val="left"/>
      <w:pPr>
        <w:ind w:left="6062" w:hanging="347"/>
      </w:pPr>
    </w:lvl>
    <w:lvl w:ilvl="7">
      <w:numFmt w:val="bullet"/>
      <w:lvlText w:val="•"/>
      <w:lvlJc w:val="left"/>
      <w:pPr>
        <w:ind w:left="6935" w:hanging="348"/>
      </w:pPr>
    </w:lvl>
    <w:lvl w:ilvl="8">
      <w:numFmt w:val="bullet"/>
      <w:lvlText w:val="•"/>
      <w:lvlJc w:val="left"/>
      <w:pPr>
        <w:ind w:left="7809" w:hanging="348"/>
      </w:pPr>
    </w:lvl>
  </w:abstractNum>
  <w:abstractNum w:abstractNumId="17" w15:restartNumberingAfterBreak="0">
    <w:nsid w:val="2A511760"/>
    <w:multiLevelType w:val="hybridMultilevel"/>
    <w:tmpl w:val="E4227E4A"/>
    <w:lvl w:ilvl="0" w:tplc="6C70764E">
      <w:start w:val="1"/>
      <w:numFmt w:val="decimal"/>
      <w:lvlText w:val="%1."/>
      <w:lvlJc w:val="left"/>
      <w:pPr>
        <w:ind w:left="827" w:hanging="348"/>
      </w:pPr>
      <w:rPr>
        <w:rFonts w:ascii="Times New Roman" w:eastAsia="Times New Roman" w:hAnsi="Times New Roman" w:cs="Times New Roman" w:hint="default"/>
        <w:b w:val="0"/>
        <w:bCs w:val="0"/>
        <w:i w:val="0"/>
        <w:iCs w:val="0"/>
        <w:spacing w:val="0"/>
        <w:w w:val="100"/>
        <w:sz w:val="22"/>
        <w:szCs w:val="22"/>
        <w:lang w:eastAsia="en-US" w:bidi="ar-SA"/>
      </w:rPr>
    </w:lvl>
    <w:lvl w:ilvl="1" w:tplc="2E1EB60A">
      <w:numFmt w:val="bullet"/>
      <w:lvlText w:val="•"/>
      <w:lvlJc w:val="left"/>
      <w:pPr>
        <w:ind w:left="1693" w:hanging="348"/>
      </w:pPr>
      <w:rPr>
        <w:rFonts w:hint="default"/>
        <w:lang w:eastAsia="en-US" w:bidi="ar-SA"/>
      </w:rPr>
    </w:lvl>
    <w:lvl w:ilvl="2" w:tplc="17B625C0">
      <w:numFmt w:val="bullet"/>
      <w:lvlText w:val="•"/>
      <w:lvlJc w:val="left"/>
      <w:pPr>
        <w:ind w:left="2567" w:hanging="348"/>
      </w:pPr>
      <w:rPr>
        <w:rFonts w:hint="default"/>
        <w:lang w:eastAsia="en-US" w:bidi="ar-SA"/>
      </w:rPr>
    </w:lvl>
    <w:lvl w:ilvl="3" w:tplc="7D083EDC">
      <w:numFmt w:val="bullet"/>
      <w:lvlText w:val="•"/>
      <w:lvlJc w:val="left"/>
      <w:pPr>
        <w:ind w:left="3441" w:hanging="348"/>
      </w:pPr>
      <w:rPr>
        <w:rFonts w:hint="default"/>
        <w:lang w:eastAsia="en-US" w:bidi="ar-SA"/>
      </w:rPr>
    </w:lvl>
    <w:lvl w:ilvl="4" w:tplc="E42E7DA2">
      <w:numFmt w:val="bullet"/>
      <w:lvlText w:val="•"/>
      <w:lvlJc w:val="left"/>
      <w:pPr>
        <w:ind w:left="4314" w:hanging="348"/>
      </w:pPr>
      <w:rPr>
        <w:rFonts w:hint="default"/>
        <w:lang w:eastAsia="en-US" w:bidi="ar-SA"/>
      </w:rPr>
    </w:lvl>
    <w:lvl w:ilvl="5" w:tplc="3B7A4526">
      <w:numFmt w:val="bullet"/>
      <w:lvlText w:val="•"/>
      <w:lvlJc w:val="left"/>
      <w:pPr>
        <w:ind w:left="5188" w:hanging="348"/>
      </w:pPr>
      <w:rPr>
        <w:rFonts w:hint="default"/>
        <w:lang w:eastAsia="en-US" w:bidi="ar-SA"/>
      </w:rPr>
    </w:lvl>
    <w:lvl w:ilvl="6" w:tplc="2C341A56">
      <w:numFmt w:val="bullet"/>
      <w:lvlText w:val="•"/>
      <w:lvlJc w:val="left"/>
      <w:pPr>
        <w:ind w:left="6062" w:hanging="348"/>
      </w:pPr>
      <w:rPr>
        <w:rFonts w:hint="default"/>
        <w:lang w:eastAsia="en-US" w:bidi="ar-SA"/>
      </w:rPr>
    </w:lvl>
    <w:lvl w:ilvl="7" w:tplc="A3B26E46">
      <w:numFmt w:val="bullet"/>
      <w:lvlText w:val="•"/>
      <w:lvlJc w:val="left"/>
      <w:pPr>
        <w:ind w:left="6935" w:hanging="348"/>
      </w:pPr>
      <w:rPr>
        <w:rFonts w:hint="default"/>
        <w:lang w:eastAsia="en-US" w:bidi="ar-SA"/>
      </w:rPr>
    </w:lvl>
    <w:lvl w:ilvl="8" w:tplc="E5B29D50">
      <w:numFmt w:val="bullet"/>
      <w:lvlText w:val="•"/>
      <w:lvlJc w:val="left"/>
      <w:pPr>
        <w:ind w:left="7809" w:hanging="348"/>
      </w:pPr>
      <w:rPr>
        <w:rFonts w:hint="default"/>
        <w:lang w:eastAsia="en-US" w:bidi="ar-SA"/>
      </w:rPr>
    </w:lvl>
  </w:abstractNum>
  <w:abstractNum w:abstractNumId="18" w15:restartNumberingAfterBreak="0">
    <w:nsid w:val="2C1C6711"/>
    <w:multiLevelType w:val="multilevel"/>
    <w:tmpl w:val="6FE66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804FFF"/>
    <w:multiLevelType w:val="hybridMultilevel"/>
    <w:tmpl w:val="6174F412"/>
    <w:lvl w:ilvl="0" w:tplc="0CFED7EA">
      <w:start w:val="1"/>
      <w:numFmt w:val="decimal"/>
      <w:lvlText w:val="%1."/>
      <w:lvlJc w:val="left"/>
      <w:pPr>
        <w:ind w:left="815" w:hanging="348"/>
      </w:pPr>
      <w:rPr>
        <w:rFonts w:ascii="Times New Roman" w:eastAsia="Times New Roman" w:hAnsi="Times New Roman" w:cs="Times New Roman" w:hint="default"/>
        <w:b w:val="0"/>
        <w:bCs w:val="0"/>
        <w:i w:val="0"/>
        <w:iCs w:val="0"/>
        <w:spacing w:val="0"/>
        <w:w w:val="100"/>
        <w:sz w:val="22"/>
        <w:szCs w:val="22"/>
        <w:lang w:eastAsia="en-US" w:bidi="ar-SA"/>
      </w:rPr>
    </w:lvl>
    <w:lvl w:ilvl="1" w:tplc="CDFE2DD8">
      <w:numFmt w:val="bullet"/>
      <w:lvlText w:val="•"/>
      <w:lvlJc w:val="left"/>
      <w:pPr>
        <w:ind w:left="1693" w:hanging="348"/>
      </w:pPr>
      <w:rPr>
        <w:rFonts w:hint="default"/>
        <w:lang w:eastAsia="en-US" w:bidi="ar-SA"/>
      </w:rPr>
    </w:lvl>
    <w:lvl w:ilvl="2" w:tplc="39106B0E">
      <w:numFmt w:val="bullet"/>
      <w:lvlText w:val="•"/>
      <w:lvlJc w:val="left"/>
      <w:pPr>
        <w:ind w:left="2567" w:hanging="348"/>
      </w:pPr>
      <w:rPr>
        <w:rFonts w:hint="default"/>
        <w:lang w:eastAsia="en-US" w:bidi="ar-SA"/>
      </w:rPr>
    </w:lvl>
    <w:lvl w:ilvl="3" w:tplc="964A0B7A">
      <w:numFmt w:val="bullet"/>
      <w:lvlText w:val="•"/>
      <w:lvlJc w:val="left"/>
      <w:pPr>
        <w:ind w:left="3441" w:hanging="348"/>
      </w:pPr>
      <w:rPr>
        <w:rFonts w:hint="default"/>
        <w:lang w:eastAsia="en-US" w:bidi="ar-SA"/>
      </w:rPr>
    </w:lvl>
    <w:lvl w:ilvl="4" w:tplc="AF3E58BA">
      <w:numFmt w:val="bullet"/>
      <w:lvlText w:val="•"/>
      <w:lvlJc w:val="left"/>
      <w:pPr>
        <w:ind w:left="4314" w:hanging="348"/>
      </w:pPr>
      <w:rPr>
        <w:rFonts w:hint="default"/>
        <w:lang w:eastAsia="en-US" w:bidi="ar-SA"/>
      </w:rPr>
    </w:lvl>
    <w:lvl w:ilvl="5" w:tplc="34E46F46">
      <w:numFmt w:val="bullet"/>
      <w:lvlText w:val="•"/>
      <w:lvlJc w:val="left"/>
      <w:pPr>
        <w:ind w:left="5188" w:hanging="348"/>
      </w:pPr>
      <w:rPr>
        <w:rFonts w:hint="default"/>
        <w:lang w:eastAsia="en-US" w:bidi="ar-SA"/>
      </w:rPr>
    </w:lvl>
    <w:lvl w:ilvl="6" w:tplc="56381F74">
      <w:numFmt w:val="bullet"/>
      <w:lvlText w:val="•"/>
      <w:lvlJc w:val="left"/>
      <w:pPr>
        <w:ind w:left="6062" w:hanging="348"/>
      </w:pPr>
      <w:rPr>
        <w:rFonts w:hint="default"/>
        <w:lang w:eastAsia="en-US" w:bidi="ar-SA"/>
      </w:rPr>
    </w:lvl>
    <w:lvl w:ilvl="7" w:tplc="00B22B8E">
      <w:numFmt w:val="bullet"/>
      <w:lvlText w:val="•"/>
      <w:lvlJc w:val="left"/>
      <w:pPr>
        <w:ind w:left="6935" w:hanging="348"/>
      </w:pPr>
      <w:rPr>
        <w:rFonts w:hint="default"/>
        <w:lang w:eastAsia="en-US" w:bidi="ar-SA"/>
      </w:rPr>
    </w:lvl>
    <w:lvl w:ilvl="8" w:tplc="63F29094">
      <w:numFmt w:val="bullet"/>
      <w:lvlText w:val="•"/>
      <w:lvlJc w:val="left"/>
      <w:pPr>
        <w:ind w:left="7809" w:hanging="348"/>
      </w:pPr>
      <w:rPr>
        <w:rFonts w:hint="default"/>
        <w:lang w:eastAsia="en-US" w:bidi="ar-SA"/>
      </w:rPr>
    </w:lvl>
  </w:abstractNum>
  <w:abstractNum w:abstractNumId="20" w15:restartNumberingAfterBreak="0">
    <w:nsid w:val="2DE84A57"/>
    <w:multiLevelType w:val="multilevel"/>
    <w:tmpl w:val="69E02B2A"/>
    <w:lvl w:ilvl="0">
      <w:start w:val="1"/>
      <w:numFmt w:val="decimal"/>
      <w:lvlText w:val="%1."/>
      <w:lvlJc w:val="left"/>
      <w:pPr>
        <w:ind w:left="391" w:hanging="221"/>
      </w:pPr>
      <w:rPr>
        <w:rFonts w:ascii="Times New Roman" w:eastAsia="Times New Roman" w:hAnsi="Times New Roman" w:cs="Times New Roman"/>
        <w:b w:val="0"/>
        <w:i w:val="0"/>
        <w:sz w:val="22"/>
        <w:szCs w:val="22"/>
      </w:rPr>
    </w:lvl>
    <w:lvl w:ilvl="1">
      <w:numFmt w:val="bullet"/>
      <w:lvlText w:val="•"/>
      <w:lvlJc w:val="left"/>
      <w:pPr>
        <w:ind w:left="1316" w:hanging="221"/>
      </w:pPr>
    </w:lvl>
    <w:lvl w:ilvl="2">
      <w:numFmt w:val="bullet"/>
      <w:lvlText w:val="•"/>
      <w:lvlJc w:val="left"/>
      <w:pPr>
        <w:ind w:left="2232" w:hanging="221"/>
      </w:pPr>
    </w:lvl>
    <w:lvl w:ilvl="3">
      <w:numFmt w:val="bullet"/>
      <w:lvlText w:val="•"/>
      <w:lvlJc w:val="left"/>
      <w:pPr>
        <w:ind w:left="3148" w:hanging="221"/>
      </w:pPr>
    </w:lvl>
    <w:lvl w:ilvl="4">
      <w:numFmt w:val="bullet"/>
      <w:lvlText w:val="•"/>
      <w:lvlJc w:val="left"/>
      <w:pPr>
        <w:ind w:left="4064" w:hanging="221"/>
      </w:pPr>
    </w:lvl>
    <w:lvl w:ilvl="5">
      <w:numFmt w:val="bullet"/>
      <w:lvlText w:val="•"/>
      <w:lvlJc w:val="left"/>
      <w:pPr>
        <w:ind w:left="4980" w:hanging="221"/>
      </w:pPr>
    </w:lvl>
    <w:lvl w:ilvl="6">
      <w:numFmt w:val="bullet"/>
      <w:lvlText w:val="•"/>
      <w:lvlJc w:val="left"/>
      <w:pPr>
        <w:ind w:left="5896" w:hanging="221"/>
      </w:pPr>
    </w:lvl>
    <w:lvl w:ilvl="7">
      <w:numFmt w:val="bullet"/>
      <w:lvlText w:val="•"/>
      <w:lvlJc w:val="left"/>
      <w:pPr>
        <w:ind w:left="6812" w:hanging="221"/>
      </w:pPr>
    </w:lvl>
    <w:lvl w:ilvl="8">
      <w:numFmt w:val="bullet"/>
      <w:lvlText w:val="•"/>
      <w:lvlJc w:val="left"/>
      <w:pPr>
        <w:ind w:left="7728" w:hanging="221"/>
      </w:pPr>
    </w:lvl>
  </w:abstractNum>
  <w:abstractNum w:abstractNumId="21" w15:restartNumberingAfterBreak="0">
    <w:nsid w:val="2EA70778"/>
    <w:multiLevelType w:val="hybridMultilevel"/>
    <w:tmpl w:val="58FAE2EA"/>
    <w:lvl w:ilvl="0" w:tplc="E5D60718">
      <w:start w:val="1"/>
      <w:numFmt w:val="decimal"/>
      <w:lvlText w:val="%1."/>
      <w:lvlJc w:val="left"/>
      <w:pPr>
        <w:ind w:left="391" w:hanging="221"/>
      </w:pPr>
      <w:rPr>
        <w:rFonts w:ascii="Times New Roman" w:eastAsia="Times New Roman" w:hAnsi="Times New Roman" w:cs="Times New Roman" w:hint="default"/>
        <w:b w:val="0"/>
        <w:bCs w:val="0"/>
        <w:i w:val="0"/>
        <w:iCs w:val="0"/>
        <w:spacing w:val="0"/>
        <w:w w:val="100"/>
        <w:sz w:val="22"/>
        <w:szCs w:val="22"/>
        <w:lang w:eastAsia="en-US" w:bidi="ar-SA"/>
      </w:rPr>
    </w:lvl>
    <w:lvl w:ilvl="1" w:tplc="61CC52C4">
      <w:numFmt w:val="bullet"/>
      <w:lvlText w:val="•"/>
      <w:lvlJc w:val="left"/>
      <w:pPr>
        <w:ind w:left="1316" w:hanging="221"/>
      </w:pPr>
      <w:rPr>
        <w:rFonts w:hint="default"/>
        <w:lang w:eastAsia="en-US" w:bidi="ar-SA"/>
      </w:rPr>
    </w:lvl>
    <w:lvl w:ilvl="2" w:tplc="8F66CE3E">
      <w:numFmt w:val="bullet"/>
      <w:lvlText w:val="•"/>
      <w:lvlJc w:val="left"/>
      <w:pPr>
        <w:ind w:left="2232" w:hanging="221"/>
      </w:pPr>
      <w:rPr>
        <w:rFonts w:hint="default"/>
        <w:lang w:eastAsia="en-US" w:bidi="ar-SA"/>
      </w:rPr>
    </w:lvl>
    <w:lvl w:ilvl="3" w:tplc="A84262E0">
      <w:numFmt w:val="bullet"/>
      <w:lvlText w:val="•"/>
      <w:lvlJc w:val="left"/>
      <w:pPr>
        <w:ind w:left="3148" w:hanging="221"/>
      </w:pPr>
      <w:rPr>
        <w:rFonts w:hint="default"/>
        <w:lang w:eastAsia="en-US" w:bidi="ar-SA"/>
      </w:rPr>
    </w:lvl>
    <w:lvl w:ilvl="4" w:tplc="997CB270">
      <w:numFmt w:val="bullet"/>
      <w:lvlText w:val="•"/>
      <w:lvlJc w:val="left"/>
      <w:pPr>
        <w:ind w:left="4064" w:hanging="221"/>
      </w:pPr>
      <w:rPr>
        <w:rFonts w:hint="default"/>
        <w:lang w:eastAsia="en-US" w:bidi="ar-SA"/>
      </w:rPr>
    </w:lvl>
    <w:lvl w:ilvl="5" w:tplc="10747B34">
      <w:numFmt w:val="bullet"/>
      <w:lvlText w:val="•"/>
      <w:lvlJc w:val="left"/>
      <w:pPr>
        <w:ind w:left="4980" w:hanging="221"/>
      </w:pPr>
      <w:rPr>
        <w:rFonts w:hint="default"/>
        <w:lang w:eastAsia="en-US" w:bidi="ar-SA"/>
      </w:rPr>
    </w:lvl>
    <w:lvl w:ilvl="6" w:tplc="F934F0C0">
      <w:numFmt w:val="bullet"/>
      <w:lvlText w:val="•"/>
      <w:lvlJc w:val="left"/>
      <w:pPr>
        <w:ind w:left="5896" w:hanging="221"/>
      </w:pPr>
      <w:rPr>
        <w:rFonts w:hint="default"/>
        <w:lang w:eastAsia="en-US" w:bidi="ar-SA"/>
      </w:rPr>
    </w:lvl>
    <w:lvl w:ilvl="7" w:tplc="8F844BB0">
      <w:numFmt w:val="bullet"/>
      <w:lvlText w:val="•"/>
      <w:lvlJc w:val="left"/>
      <w:pPr>
        <w:ind w:left="6812" w:hanging="221"/>
      </w:pPr>
      <w:rPr>
        <w:rFonts w:hint="default"/>
        <w:lang w:eastAsia="en-US" w:bidi="ar-SA"/>
      </w:rPr>
    </w:lvl>
    <w:lvl w:ilvl="8" w:tplc="FF62F338">
      <w:numFmt w:val="bullet"/>
      <w:lvlText w:val="•"/>
      <w:lvlJc w:val="left"/>
      <w:pPr>
        <w:ind w:left="7728" w:hanging="221"/>
      </w:pPr>
      <w:rPr>
        <w:rFonts w:hint="default"/>
        <w:lang w:eastAsia="en-US" w:bidi="ar-SA"/>
      </w:rPr>
    </w:lvl>
  </w:abstractNum>
  <w:abstractNum w:abstractNumId="22" w15:restartNumberingAfterBreak="0">
    <w:nsid w:val="2EB229F1"/>
    <w:multiLevelType w:val="hybridMultilevel"/>
    <w:tmpl w:val="64FA53B4"/>
    <w:lvl w:ilvl="0" w:tplc="AB289B80">
      <w:start w:val="1"/>
      <w:numFmt w:val="decimal"/>
      <w:lvlText w:val="%1."/>
      <w:lvlJc w:val="left"/>
      <w:pPr>
        <w:ind w:left="815" w:hanging="348"/>
      </w:pPr>
      <w:rPr>
        <w:rFonts w:ascii="Times New Roman" w:eastAsia="Times New Roman" w:hAnsi="Times New Roman" w:cs="Times New Roman" w:hint="default"/>
        <w:b w:val="0"/>
        <w:bCs w:val="0"/>
        <w:i w:val="0"/>
        <w:iCs w:val="0"/>
        <w:spacing w:val="0"/>
        <w:w w:val="100"/>
        <w:sz w:val="22"/>
        <w:szCs w:val="22"/>
        <w:lang w:eastAsia="en-US" w:bidi="ar-SA"/>
      </w:rPr>
    </w:lvl>
    <w:lvl w:ilvl="1" w:tplc="1DD83D8E">
      <w:numFmt w:val="bullet"/>
      <w:lvlText w:val="•"/>
      <w:lvlJc w:val="left"/>
      <w:pPr>
        <w:ind w:left="1694" w:hanging="348"/>
      </w:pPr>
      <w:rPr>
        <w:rFonts w:hint="default"/>
        <w:lang w:eastAsia="en-US" w:bidi="ar-SA"/>
      </w:rPr>
    </w:lvl>
    <w:lvl w:ilvl="2" w:tplc="E696A448">
      <w:numFmt w:val="bullet"/>
      <w:lvlText w:val="•"/>
      <w:lvlJc w:val="left"/>
      <w:pPr>
        <w:ind w:left="2568" w:hanging="348"/>
      </w:pPr>
      <w:rPr>
        <w:rFonts w:hint="default"/>
        <w:lang w:eastAsia="en-US" w:bidi="ar-SA"/>
      </w:rPr>
    </w:lvl>
    <w:lvl w:ilvl="3" w:tplc="DA0816CE">
      <w:numFmt w:val="bullet"/>
      <w:lvlText w:val="•"/>
      <w:lvlJc w:val="left"/>
      <w:pPr>
        <w:ind w:left="3442" w:hanging="348"/>
      </w:pPr>
      <w:rPr>
        <w:rFonts w:hint="default"/>
        <w:lang w:eastAsia="en-US" w:bidi="ar-SA"/>
      </w:rPr>
    </w:lvl>
    <w:lvl w:ilvl="4" w:tplc="5CE05642">
      <w:numFmt w:val="bullet"/>
      <w:lvlText w:val="•"/>
      <w:lvlJc w:val="left"/>
      <w:pPr>
        <w:ind w:left="4316" w:hanging="348"/>
      </w:pPr>
      <w:rPr>
        <w:rFonts w:hint="default"/>
        <w:lang w:eastAsia="en-US" w:bidi="ar-SA"/>
      </w:rPr>
    </w:lvl>
    <w:lvl w:ilvl="5" w:tplc="7F4274B8">
      <w:numFmt w:val="bullet"/>
      <w:lvlText w:val="•"/>
      <w:lvlJc w:val="left"/>
      <w:pPr>
        <w:ind w:left="5191" w:hanging="348"/>
      </w:pPr>
      <w:rPr>
        <w:rFonts w:hint="default"/>
        <w:lang w:eastAsia="en-US" w:bidi="ar-SA"/>
      </w:rPr>
    </w:lvl>
    <w:lvl w:ilvl="6" w:tplc="2612E996">
      <w:numFmt w:val="bullet"/>
      <w:lvlText w:val="•"/>
      <w:lvlJc w:val="left"/>
      <w:pPr>
        <w:ind w:left="6065" w:hanging="348"/>
      </w:pPr>
      <w:rPr>
        <w:rFonts w:hint="default"/>
        <w:lang w:eastAsia="en-US" w:bidi="ar-SA"/>
      </w:rPr>
    </w:lvl>
    <w:lvl w:ilvl="7" w:tplc="A176C6E6">
      <w:numFmt w:val="bullet"/>
      <w:lvlText w:val="•"/>
      <w:lvlJc w:val="left"/>
      <w:pPr>
        <w:ind w:left="6939" w:hanging="348"/>
      </w:pPr>
      <w:rPr>
        <w:rFonts w:hint="default"/>
        <w:lang w:eastAsia="en-US" w:bidi="ar-SA"/>
      </w:rPr>
    </w:lvl>
    <w:lvl w:ilvl="8" w:tplc="E4B20A1A">
      <w:numFmt w:val="bullet"/>
      <w:lvlText w:val="•"/>
      <w:lvlJc w:val="left"/>
      <w:pPr>
        <w:ind w:left="7813" w:hanging="348"/>
      </w:pPr>
      <w:rPr>
        <w:rFonts w:hint="default"/>
        <w:lang w:eastAsia="en-US" w:bidi="ar-SA"/>
      </w:rPr>
    </w:lvl>
  </w:abstractNum>
  <w:abstractNum w:abstractNumId="23" w15:restartNumberingAfterBreak="0">
    <w:nsid w:val="312C17B4"/>
    <w:multiLevelType w:val="multilevel"/>
    <w:tmpl w:val="1B9A6AD8"/>
    <w:lvl w:ilvl="0">
      <w:numFmt w:val="bullet"/>
      <w:lvlText w:val="●"/>
      <w:lvlJc w:val="left"/>
      <w:pPr>
        <w:ind w:left="890" w:hanging="286"/>
      </w:pPr>
      <w:rPr>
        <w:rFonts w:ascii="Noto Sans Symbols" w:eastAsia="Noto Sans Symbols" w:hAnsi="Noto Sans Symbols" w:cs="Noto Sans Symbols"/>
        <w:b w:val="0"/>
        <w:i w:val="0"/>
        <w:sz w:val="22"/>
        <w:szCs w:val="22"/>
      </w:rPr>
    </w:lvl>
    <w:lvl w:ilvl="1">
      <w:numFmt w:val="bullet"/>
      <w:lvlText w:val="•"/>
      <w:lvlJc w:val="left"/>
      <w:pPr>
        <w:ind w:left="1766" w:hanging="286"/>
      </w:pPr>
    </w:lvl>
    <w:lvl w:ilvl="2">
      <w:numFmt w:val="bullet"/>
      <w:lvlText w:val="•"/>
      <w:lvlJc w:val="left"/>
      <w:pPr>
        <w:ind w:left="2632" w:hanging="286"/>
      </w:pPr>
    </w:lvl>
    <w:lvl w:ilvl="3">
      <w:numFmt w:val="bullet"/>
      <w:lvlText w:val="•"/>
      <w:lvlJc w:val="left"/>
      <w:pPr>
        <w:ind w:left="3498" w:hanging="286"/>
      </w:pPr>
    </w:lvl>
    <w:lvl w:ilvl="4">
      <w:numFmt w:val="bullet"/>
      <w:lvlText w:val="•"/>
      <w:lvlJc w:val="left"/>
      <w:pPr>
        <w:ind w:left="4364" w:hanging="286"/>
      </w:pPr>
    </w:lvl>
    <w:lvl w:ilvl="5">
      <w:numFmt w:val="bullet"/>
      <w:lvlText w:val="•"/>
      <w:lvlJc w:val="left"/>
      <w:pPr>
        <w:ind w:left="5230" w:hanging="286"/>
      </w:pPr>
    </w:lvl>
    <w:lvl w:ilvl="6">
      <w:numFmt w:val="bullet"/>
      <w:lvlText w:val="•"/>
      <w:lvlJc w:val="left"/>
      <w:pPr>
        <w:ind w:left="6096" w:hanging="286"/>
      </w:pPr>
    </w:lvl>
    <w:lvl w:ilvl="7">
      <w:numFmt w:val="bullet"/>
      <w:lvlText w:val="•"/>
      <w:lvlJc w:val="left"/>
      <w:pPr>
        <w:ind w:left="6962" w:hanging="286"/>
      </w:pPr>
    </w:lvl>
    <w:lvl w:ilvl="8">
      <w:numFmt w:val="bullet"/>
      <w:lvlText w:val="•"/>
      <w:lvlJc w:val="left"/>
      <w:pPr>
        <w:ind w:left="7828" w:hanging="286"/>
      </w:pPr>
    </w:lvl>
  </w:abstractNum>
  <w:abstractNum w:abstractNumId="24" w15:restartNumberingAfterBreak="0">
    <w:nsid w:val="337E2180"/>
    <w:multiLevelType w:val="hybridMultilevel"/>
    <w:tmpl w:val="D9C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8556A"/>
    <w:multiLevelType w:val="multilevel"/>
    <w:tmpl w:val="DE82CD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4FC66AE"/>
    <w:multiLevelType w:val="multilevel"/>
    <w:tmpl w:val="EAC888E2"/>
    <w:lvl w:ilvl="0">
      <w:start w:val="1"/>
      <w:numFmt w:val="decimal"/>
      <w:lvlText w:val="%1."/>
      <w:lvlJc w:val="left"/>
      <w:pPr>
        <w:ind w:left="827" w:hanging="347"/>
      </w:pPr>
      <w:rPr>
        <w:rFonts w:ascii="Times New Roman" w:eastAsia="Times New Roman" w:hAnsi="Times New Roman" w:cs="Times New Roman"/>
        <w:b w:val="0"/>
        <w:i w:val="0"/>
        <w:sz w:val="22"/>
        <w:szCs w:val="22"/>
      </w:rPr>
    </w:lvl>
    <w:lvl w:ilvl="1">
      <w:numFmt w:val="bullet"/>
      <w:lvlText w:val="•"/>
      <w:lvlJc w:val="left"/>
      <w:pPr>
        <w:ind w:left="1694" w:hanging="347"/>
      </w:pPr>
    </w:lvl>
    <w:lvl w:ilvl="2">
      <w:numFmt w:val="bullet"/>
      <w:lvlText w:val="•"/>
      <w:lvlJc w:val="left"/>
      <w:pPr>
        <w:ind w:left="2568" w:hanging="348"/>
      </w:pPr>
    </w:lvl>
    <w:lvl w:ilvl="3">
      <w:numFmt w:val="bullet"/>
      <w:lvlText w:val="•"/>
      <w:lvlJc w:val="left"/>
      <w:pPr>
        <w:ind w:left="3442" w:hanging="348"/>
      </w:pPr>
    </w:lvl>
    <w:lvl w:ilvl="4">
      <w:numFmt w:val="bullet"/>
      <w:lvlText w:val="•"/>
      <w:lvlJc w:val="left"/>
      <w:pPr>
        <w:ind w:left="4316" w:hanging="348"/>
      </w:pPr>
    </w:lvl>
    <w:lvl w:ilvl="5">
      <w:numFmt w:val="bullet"/>
      <w:lvlText w:val="•"/>
      <w:lvlJc w:val="left"/>
      <w:pPr>
        <w:ind w:left="5191" w:hanging="348"/>
      </w:pPr>
    </w:lvl>
    <w:lvl w:ilvl="6">
      <w:numFmt w:val="bullet"/>
      <w:lvlText w:val="•"/>
      <w:lvlJc w:val="left"/>
      <w:pPr>
        <w:ind w:left="6065" w:hanging="348"/>
      </w:pPr>
    </w:lvl>
    <w:lvl w:ilvl="7">
      <w:numFmt w:val="bullet"/>
      <w:lvlText w:val="•"/>
      <w:lvlJc w:val="left"/>
      <w:pPr>
        <w:ind w:left="6939" w:hanging="348"/>
      </w:pPr>
    </w:lvl>
    <w:lvl w:ilvl="8">
      <w:numFmt w:val="bullet"/>
      <w:lvlText w:val="•"/>
      <w:lvlJc w:val="left"/>
      <w:pPr>
        <w:ind w:left="7813" w:hanging="348"/>
      </w:pPr>
    </w:lvl>
  </w:abstractNum>
  <w:abstractNum w:abstractNumId="27" w15:restartNumberingAfterBreak="0">
    <w:nsid w:val="3B683DDC"/>
    <w:multiLevelType w:val="hybridMultilevel"/>
    <w:tmpl w:val="D4962BB8"/>
    <w:lvl w:ilvl="0" w:tplc="8AE4EA80">
      <w:numFmt w:val="bullet"/>
      <w:lvlText w:val=""/>
      <w:lvlJc w:val="left"/>
      <w:pPr>
        <w:ind w:left="890" w:hanging="286"/>
      </w:pPr>
      <w:rPr>
        <w:rFonts w:ascii="Symbol" w:eastAsia="Symbol" w:hAnsi="Symbol" w:cs="Symbol" w:hint="default"/>
        <w:b w:val="0"/>
        <w:bCs w:val="0"/>
        <w:i w:val="0"/>
        <w:iCs w:val="0"/>
        <w:spacing w:val="0"/>
        <w:w w:val="100"/>
        <w:sz w:val="22"/>
        <w:szCs w:val="22"/>
        <w:lang w:eastAsia="en-US" w:bidi="ar-SA"/>
      </w:rPr>
    </w:lvl>
    <w:lvl w:ilvl="1" w:tplc="B5AE824A">
      <w:numFmt w:val="bullet"/>
      <w:lvlText w:val="•"/>
      <w:lvlJc w:val="left"/>
      <w:pPr>
        <w:ind w:left="1766" w:hanging="286"/>
      </w:pPr>
      <w:rPr>
        <w:rFonts w:hint="default"/>
        <w:lang w:eastAsia="en-US" w:bidi="ar-SA"/>
      </w:rPr>
    </w:lvl>
    <w:lvl w:ilvl="2" w:tplc="E7F8B088">
      <w:numFmt w:val="bullet"/>
      <w:lvlText w:val="•"/>
      <w:lvlJc w:val="left"/>
      <w:pPr>
        <w:ind w:left="2632" w:hanging="286"/>
      </w:pPr>
      <w:rPr>
        <w:rFonts w:hint="default"/>
        <w:lang w:eastAsia="en-US" w:bidi="ar-SA"/>
      </w:rPr>
    </w:lvl>
    <w:lvl w:ilvl="3" w:tplc="F6EC3C5E">
      <w:numFmt w:val="bullet"/>
      <w:lvlText w:val="•"/>
      <w:lvlJc w:val="left"/>
      <w:pPr>
        <w:ind w:left="3498" w:hanging="286"/>
      </w:pPr>
      <w:rPr>
        <w:rFonts w:hint="default"/>
        <w:lang w:eastAsia="en-US" w:bidi="ar-SA"/>
      </w:rPr>
    </w:lvl>
    <w:lvl w:ilvl="4" w:tplc="531602C6">
      <w:numFmt w:val="bullet"/>
      <w:lvlText w:val="•"/>
      <w:lvlJc w:val="left"/>
      <w:pPr>
        <w:ind w:left="4364" w:hanging="286"/>
      </w:pPr>
      <w:rPr>
        <w:rFonts w:hint="default"/>
        <w:lang w:eastAsia="en-US" w:bidi="ar-SA"/>
      </w:rPr>
    </w:lvl>
    <w:lvl w:ilvl="5" w:tplc="A59853C6">
      <w:numFmt w:val="bullet"/>
      <w:lvlText w:val="•"/>
      <w:lvlJc w:val="left"/>
      <w:pPr>
        <w:ind w:left="5230" w:hanging="286"/>
      </w:pPr>
      <w:rPr>
        <w:rFonts w:hint="default"/>
        <w:lang w:eastAsia="en-US" w:bidi="ar-SA"/>
      </w:rPr>
    </w:lvl>
    <w:lvl w:ilvl="6" w:tplc="2C8083DA">
      <w:numFmt w:val="bullet"/>
      <w:lvlText w:val="•"/>
      <w:lvlJc w:val="left"/>
      <w:pPr>
        <w:ind w:left="6096" w:hanging="286"/>
      </w:pPr>
      <w:rPr>
        <w:rFonts w:hint="default"/>
        <w:lang w:eastAsia="en-US" w:bidi="ar-SA"/>
      </w:rPr>
    </w:lvl>
    <w:lvl w:ilvl="7" w:tplc="D284B2DE">
      <w:numFmt w:val="bullet"/>
      <w:lvlText w:val="•"/>
      <w:lvlJc w:val="left"/>
      <w:pPr>
        <w:ind w:left="6962" w:hanging="286"/>
      </w:pPr>
      <w:rPr>
        <w:rFonts w:hint="default"/>
        <w:lang w:eastAsia="en-US" w:bidi="ar-SA"/>
      </w:rPr>
    </w:lvl>
    <w:lvl w:ilvl="8" w:tplc="9AF8BD3E">
      <w:numFmt w:val="bullet"/>
      <w:lvlText w:val="•"/>
      <w:lvlJc w:val="left"/>
      <w:pPr>
        <w:ind w:left="7828" w:hanging="286"/>
      </w:pPr>
      <w:rPr>
        <w:rFonts w:hint="default"/>
        <w:lang w:eastAsia="en-US" w:bidi="ar-SA"/>
      </w:rPr>
    </w:lvl>
  </w:abstractNum>
  <w:abstractNum w:abstractNumId="28" w15:restartNumberingAfterBreak="0">
    <w:nsid w:val="3EC83D8E"/>
    <w:multiLevelType w:val="multilevel"/>
    <w:tmpl w:val="5B00A564"/>
    <w:lvl w:ilvl="0">
      <w:numFmt w:val="bullet"/>
      <w:lvlText w:val="●"/>
      <w:lvlJc w:val="left"/>
      <w:pPr>
        <w:ind w:left="827" w:hanging="347"/>
      </w:pPr>
      <w:rPr>
        <w:rFonts w:ascii="Noto Sans Symbols" w:eastAsia="Noto Sans Symbols" w:hAnsi="Noto Sans Symbols" w:cs="Noto Sans Symbols"/>
        <w:b w:val="0"/>
        <w:i w:val="0"/>
        <w:sz w:val="22"/>
        <w:szCs w:val="22"/>
      </w:rPr>
    </w:lvl>
    <w:lvl w:ilvl="1">
      <w:numFmt w:val="bullet"/>
      <w:lvlText w:val="•"/>
      <w:lvlJc w:val="left"/>
      <w:pPr>
        <w:ind w:left="1694" w:hanging="347"/>
      </w:pPr>
    </w:lvl>
    <w:lvl w:ilvl="2">
      <w:numFmt w:val="bullet"/>
      <w:lvlText w:val="•"/>
      <w:lvlJc w:val="left"/>
      <w:pPr>
        <w:ind w:left="2568" w:hanging="348"/>
      </w:pPr>
    </w:lvl>
    <w:lvl w:ilvl="3">
      <w:numFmt w:val="bullet"/>
      <w:lvlText w:val="•"/>
      <w:lvlJc w:val="left"/>
      <w:pPr>
        <w:ind w:left="3442" w:hanging="348"/>
      </w:pPr>
    </w:lvl>
    <w:lvl w:ilvl="4">
      <w:numFmt w:val="bullet"/>
      <w:lvlText w:val="•"/>
      <w:lvlJc w:val="left"/>
      <w:pPr>
        <w:ind w:left="4316" w:hanging="348"/>
      </w:pPr>
    </w:lvl>
    <w:lvl w:ilvl="5">
      <w:numFmt w:val="bullet"/>
      <w:lvlText w:val="•"/>
      <w:lvlJc w:val="left"/>
      <w:pPr>
        <w:ind w:left="5191" w:hanging="348"/>
      </w:pPr>
    </w:lvl>
    <w:lvl w:ilvl="6">
      <w:numFmt w:val="bullet"/>
      <w:lvlText w:val="•"/>
      <w:lvlJc w:val="left"/>
      <w:pPr>
        <w:ind w:left="6065" w:hanging="348"/>
      </w:pPr>
    </w:lvl>
    <w:lvl w:ilvl="7">
      <w:numFmt w:val="bullet"/>
      <w:lvlText w:val="•"/>
      <w:lvlJc w:val="left"/>
      <w:pPr>
        <w:ind w:left="6939" w:hanging="348"/>
      </w:pPr>
    </w:lvl>
    <w:lvl w:ilvl="8">
      <w:numFmt w:val="bullet"/>
      <w:lvlText w:val="•"/>
      <w:lvlJc w:val="left"/>
      <w:pPr>
        <w:ind w:left="7813" w:hanging="348"/>
      </w:pPr>
    </w:lvl>
  </w:abstractNum>
  <w:abstractNum w:abstractNumId="29" w15:restartNumberingAfterBreak="0">
    <w:nsid w:val="3F556904"/>
    <w:multiLevelType w:val="multilevel"/>
    <w:tmpl w:val="1C740CF8"/>
    <w:lvl w:ilvl="0">
      <w:numFmt w:val="bullet"/>
      <w:lvlText w:val="●"/>
      <w:lvlJc w:val="left"/>
      <w:pPr>
        <w:ind w:left="946" w:hanging="348"/>
      </w:pPr>
      <w:rPr>
        <w:rFonts w:ascii="Noto Sans Symbols" w:eastAsia="Noto Sans Symbols" w:hAnsi="Noto Sans Symbols" w:cs="Noto Sans Symbols"/>
        <w:b w:val="0"/>
        <w:i w:val="0"/>
        <w:sz w:val="22"/>
        <w:szCs w:val="22"/>
      </w:rPr>
    </w:lvl>
    <w:lvl w:ilvl="1">
      <w:numFmt w:val="bullet"/>
      <w:lvlText w:val="•"/>
      <w:lvlJc w:val="left"/>
      <w:pPr>
        <w:ind w:left="1827" w:hanging="348"/>
      </w:pPr>
    </w:lvl>
    <w:lvl w:ilvl="2">
      <w:numFmt w:val="bullet"/>
      <w:lvlText w:val="•"/>
      <w:lvlJc w:val="left"/>
      <w:pPr>
        <w:ind w:left="2715" w:hanging="348"/>
      </w:pPr>
    </w:lvl>
    <w:lvl w:ilvl="3">
      <w:numFmt w:val="bullet"/>
      <w:lvlText w:val="•"/>
      <w:lvlJc w:val="left"/>
      <w:pPr>
        <w:ind w:left="3603" w:hanging="348"/>
      </w:pPr>
    </w:lvl>
    <w:lvl w:ilvl="4">
      <w:numFmt w:val="bullet"/>
      <w:lvlText w:val="•"/>
      <w:lvlJc w:val="left"/>
      <w:pPr>
        <w:ind w:left="4491" w:hanging="348"/>
      </w:pPr>
    </w:lvl>
    <w:lvl w:ilvl="5">
      <w:numFmt w:val="bullet"/>
      <w:lvlText w:val="•"/>
      <w:lvlJc w:val="left"/>
      <w:pPr>
        <w:ind w:left="5379" w:hanging="348"/>
      </w:pPr>
    </w:lvl>
    <w:lvl w:ilvl="6">
      <w:numFmt w:val="bullet"/>
      <w:lvlText w:val="•"/>
      <w:lvlJc w:val="left"/>
      <w:pPr>
        <w:ind w:left="6267" w:hanging="347"/>
      </w:pPr>
    </w:lvl>
    <w:lvl w:ilvl="7">
      <w:numFmt w:val="bullet"/>
      <w:lvlText w:val="•"/>
      <w:lvlJc w:val="left"/>
      <w:pPr>
        <w:ind w:left="7155" w:hanging="348"/>
      </w:pPr>
    </w:lvl>
    <w:lvl w:ilvl="8">
      <w:numFmt w:val="bullet"/>
      <w:lvlText w:val="•"/>
      <w:lvlJc w:val="left"/>
      <w:pPr>
        <w:ind w:left="8043" w:hanging="348"/>
      </w:pPr>
    </w:lvl>
  </w:abstractNum>
  <w:abstractNum w:abstractNumId="30" w15:restartNumberingAfterBreak="0">
    <w:nsid w:val="40257E4E"/>
    <w:multiLevelType w:val="hybridMultilevel"/>
    <w:tmpl w:val="7BF0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71E45"/>
    <w:multiLevelType w:val="hybridMultilevel"/>
    <w:tmpl w:val="03FE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8D64DB"/>
    <w:multiLevelType w:val="hybridMultilevel"/>
    <w:tmpl w:val="C4B4CB18"/>
    <w:lvl w:ilvl="0" w:tplc="01A42D16">
      <w:numFmt w:val="bullet"/>
      <w:lvlText w:val="-"/>
      <w:lvlJc w:val="left"/>
      <w:pPr>
        <w:ind w:left="844" w:hanging="360"/>
      </w:pPr>
      <w:rPr>
        <w:rFonts w:ascii="Arial" w:eastAsia="Arial" w:hAnsi="Arial" w:cs="Arial" w:hint="default"/>
        <w:b w:val="0"/>
        <w:bCs w:val="0"/>
        <w:i w:val="0"/>
        <w:iCs w:val="0"/>
        <w:spacing w:val="0"/>
        <w:w w:val="99"/>
        <w:sz w:val="19"/>
        <w:szCs w:val="19"/>
        <w:lang w:eastAsia="en-US" w:bidi="ar-SA"/>
      </w:rPr>
    </w:lvl>
    <w:lvl w:ilvl="1" w:tplc="11CE5A2C">
      <w:numFmt w:val="bullet"/>
      <w:lvlText w:val="•"/>
      <w:lvlJc w:val="left"/>
      <w:pPr>
        <w:ind w:left="1712" w:hanging="360"/>
      </w:pPr>
      <w:rPr>
        <w:rFonts w:hint="default"/>
        <w:lang w:eastAsia="en-US" w:bidi="ar-SA"/>
      </w:rPr>
    </w:lvl>
    <w:lvl w:ilvl="2" w:tplc="C0B45D84">
      <w:numFmt w:val="bullet"/>
      <w:lvlText w:val="•"/>
      <w:lvlJc w:val="left"/>
      <w:pPr>
        <w:ind w:left="2585" w:hanging="360"/>
      </w:pPr>
      <w:rPr>
        <w:rFonts w:hint="default"/>
        <w:lang w:eastAsia="en-US" w:bidi="ar-SA"/>
      </w:rPr>
    </w:lvl>
    <w:lvl w:ilvl="3" w:tplc="1CD22B42">
      <w:numFmt w:val="bullet"/>
      <w:lvlText w:val="•"/>
      <w:lvlJc w:val="left"/>
      <w:pPr>
        <w:ind w:left="3457" w:hanging="360"/>
      </w:pPr>
      <w:rPr>
        <w:rFonts w:hint="default"/>
        <w:lang w:eastAsia="en-US" w:bidi="ar-SA"/>
      </w:rPr>
    </w:lvl>
    <w:lvl w:ilvl="4" w:tplc="C7D0F9AA">
      <w:numFmt w:val="bullet"/>
      <w:lvlText w:val="•"/>
      <w:lvlJc w:val="left"/>
      <w:pPr>
        <w:ind w:left="4330" w:hanging="360"/>
      </w:pPr>
      <w:rPr>
        <w:rFonts w:hint="default"/>
        <w:lang w:eastAsia="en-US" w:bidi="ar-SA"/>
      </w:rPr>
    </w:lvl>
    <w:lvl w:ilvl="5" w:tplc="AD4A9026">
      <w:numFmt w:val="bullet"/>
      <w:lvlText w:val="•"/>
      <w:lvlJc w:val="left"/>
      <w:pPr>
        <w:ind w:left="5202" w:hanging="360"/>
      </w:pPr>
      <w:rPr>
        <w:rFonts w:hint="default"/>
        <w:lang w:eastAsia="en-US" w:bidi="ar-SA"/>
      </w:rPr>
    </w:lvl>
    <w:lvl w:ilvl="6" w:tplc="87F2E5D2">
      <w:numFmt w:val="bullet"/>
      <w:lvlText w:val="•"/>
      <w:lvlJc w:val="left"/>
      <w:pPr>
        <w:ind w:left="6075" w:hanging="360"/>
      </w:pPr>
      <w:rPr>
        <w:rFonts w:hint="default"/>
        <w:lang w:eastAsia="en-US" w:bidi="ar-SA"/>
      </w:rPr>
    </w:lvl>
    <w:lvl w:ilvl="7" w:tplc="3E603F0E">
      <w:numFmt w:val="bullet"/>
      <w:lvlText w:val="•"/>
      <w:lvlJc w:val="left"/>
      <w:pPr>
        <w:ind w:left="6947" w:hanging="360"/>
      </w:pPr>
      <w:rPr>
        <w:rFonts w:hint="default"/>
        <w:lang w:eastAsia="en-US" w:bidi="ar-SA"/>
      </w:rPr>
    </w:lvl>
    <w:lvl w:ilvl="8" w:tplc="61602B7A">
      <w:numFmt w:val="bullet"/>
      <w:lvlText w:val="•"/>
      <w:lvlJc w:val="left"/>
      <w:pPr>
        <w:ind w:left="7820" w:hanging="360"/>
      </w:pPr>
      <w:rPr>
        <w:rFonts w:hint="default"/>
        <w:lang w:eastAsia="en-US" w:bidi="ar-SA"/>
      </w:rPr>
    </w:lvl>
  </w:abstractNum>
  <w:abstractNum w:abstractNumId="33" w15:restartNumberingAfterBreak="0">
    <w:nsid w:val="47647F1F"/>
    <w:multiLevelType w:val="hybridMultilevel"/>
    <w:tmpl w:val="4D701AD2"/>
    <w:lvl w:ilvl="0" w:tplc="40F6A17E">
      <w:start w:val="1"/>
      <w:numFmt w:val="decimal"/>
      <w:lvlText w:val="%1."/>
      <w:lvlJc w:val="left"/>
      <w:pPr>
        <w:ind w:left="827" w:hanging="348"/>
      </w:pPr>
      <w:rPr>
        <w:rFonts w:ascii="Times New Roman" w:eastAsia="Times New Roman" w:hAnsi="Times New Roman" w:cs="Times New Roman" w:hint="default"/>
        <w:b w:val="0"/>
        <w:bCs w:val="0"/>
        <w:i w:val="0"/>
        <w:iCs w:val="0"/>
        <w:spacing w:val="0"/>
        <w:w w:val="100"/>
        <w:sz w:val="22"/>
        <w:szCs w:val="22"/>
        <w:lang w:eastAsia="en-US" w:bidi="ar-SA"/>
      </w:rPr>
    </w:lvl>
    <w:lvl w:ilvl="1" w:tplc="F93AAFCC">
      <w:numFmt w:val="bullet"/>
      <w:lvlText w:val="•"/>
      <w:lvlJc w:val="left"/>
      <w:pPr>
        <w:ind w:left="1694" w:hanging="348"/>
      </w:pPr>
      <w:rPr>
        <w:rFonts w:hint="default"/>
        <w:lang w:eastAsia="en-US" w:bidi="ar-SA"/>
      </w:rPr>
    </w:lvl>
    <w:lvl w:ilvl="2" w:tplc="B704BD2A">
      <w:numFmt w:val="bullet"/>
      <w:lvlText w:val="•"/>
      <w:lvlJc w:val="left"/>
      <w:pPr>
        <w:ind w:left="2568" w:hanging="348"/>
      </w:pPr>
      <w:rPr>
        <w:rFonts w:hint="default"/>
        <w:lang w:eastAsia="en-US" w:bidi="ar-SA"/>
      </w:rPr>
    </w:lvl>
    <w:lvl w:ilvl="3" w:tplc="92F8B976">
      <w:numFmt w:val="bullet"/>
      <w:lvlText w:val="•"/>
      <w:lvlJc w:val="left"/>
      <w:pPr>
        <w:ind w:left="3442" w:hanging="348"/>
      </w:pPr>
      <w:rPr>
        <w:rFonts w:hint="default"/>
        <w:lang w:eastAsia="en-US" w:bidi="ar-SA"/>
      </w:rPr>
    </w:lvl>
    <w:lvl w:ilvl="4" w:tplc="66DEC6D8">
      <w:numFmt w:val="bullet"/>
      <w:lvlText w:val="•"/>
      <w:lvlJc w:val="left"/>
      <w:pPr>
        <w:ind w:left="4316" w:hanging="348"/>
      </w:pPr>
      <w:rPr>
        <w:rFonts w:hint="default"/>
        <w:lang w:eastAsia="en-US" w:bidi="ar-SA"/>
      </w:rPr>
    </w:lvl>
    <w:lvl w:ilvl="5" w:tplc="E200E058">
      <w:numFmt w:val="bullet"/>
      <w:lvlText w:val="•"/>
      <w:lvlJc w:val="left"/>
      <w:pPr>
        <w:ind w:left="5191" w:hanging="348"/>
      </w:pPr>
      <w:rPr>
        <w:rFonts w:hint="default"/>
        <w:lang w:eastAsia="en-US" w:bidi="ar-SA"/>
      </w:rPr>
    </w:lvl>
    <w:lvl w:ilvl="6" w:tplc="1952E67A">
      <w:numFmt w:val="bullet"/>
      <w:lvlText w:val="•"/>
      <w:lvlJc w:val="left"/>
      <w:pPr>
        <w:ind w:left="6065" w:hanging="348"/>
      </w:pPr>
      <w:rPr>
        <w:rFonts w:hint="default"/>
        <w:lang w:eastAsia="en-US" w:bidi="ar-SA"/>
      </w:rPr>
    </w:lvl>
    <w:lvl w:ilvl="7" w:tplc="5EA2FE92">
      <w:numFmt w:val="bullet"/>
      <w:lvlText w:val="•"/>
      <w:lvlJc w:val="left"/>
      <w:pPr>
        <w:ind w:left="6939" w:hanging="348"/>
      </w:pPr>
      <w:rPr>
        <w:rFonts w:hint="default"/>
        <w:lang w:eastAsia="en-US" w:bidi="ar-SA"/>
      </w:rPr>
    </w:lvl>
    <w:lvl w:ilvl="8" w:tplc="D2689A6C">
      <w:numFmt w:val="bullet"/>
      <w:lvlText w:val="•"/>
      <w:lvlJc w:val="left"/>
      <w:pPr>
        <w:ind w:left="7813" w:hanging="348"/>
      </w:pPr>
      <w:rPr>
        <w:rFonts w:hint="default"/>
        <w:lang w:eastAsia="en-US" w:bidi="ar-SA"/>
      </w:rPr>
    </w:lvl>
  </w:abstractNum>
  <w:abstractNum w:abstractNumId="34" w15:restartNumberingAfterBreak="0">
    <w:nsid w:val="479E373D"/>
    <w:multiLevelType w:val="multilevel"/>
    <w:tmpl w:val="E0083256"/>
    <w:lvl w:ilvl="0">
      <w:start w:val="1"/>
      <w:numFmt w:val="decimal"/>
      <w:lvlText w:val="%1."/>
      <w:lvlJc w:val="left"/>
      <w:pPr>
        <w:ind w:left="815" w:hanging="348"/>
      </w:pPr>
      <w:rPr>
        <w:rFonts w:ascii="Times New Roman" w:eastAsia="Times New Roman" w:hAnsi="Times New Roman" w:cs="Times New Roman"/>
        <w:b w:val="0"/>
        <w:i w:val="0"/>
        <w:sz w:val="22"/>
        <w:szCs w:val="22"/>
      </w:rPr>
    </w:lvl>
    <w:lvl w:ilvl="1">
      <w:numFmt w:val="bullet"/>
      <w:lvlText w:val="•"/>
      <w:lvlJc w:val="left"/>
      <w:pPr>
        <w:ind w:left="1694" w:hanging="347"/>
      </w:pPr>
    </w:lvl>
    <w:lvl w:ilvl="2">
      <w:numFmt w:val="bullet"/>
      <w:lvlText w:val="•"/>
      <w:lvlJc w:val="left"/>
      <w:pPr>
        <w:ind w:left="2568" w:hanging="348"/>
      </w:pPr>
    </w:lvl>
    <w:lvl w:ilvl="3">
      <w:numFmt w:val="bullet"/>
      <w:lvlText w:val="•"/>
      <w:lvlJc w:val="left"/>
      <w:pPr>
        <w:ind w:left="3442" w:hanging="348"/>
      </w:pPr>
    </w:lvl>
    <w:lvl w:ilvl="4">
      <w:numFmt w:val="bullet"/>
      <w:lvlText w:val="•"/>
      <w:lvlJc w:val="left"/>
      <w:pPr>
        <w:ind w:left="4316" w:hanging="348"/>
      </w:pPr>
    </w:lvl>
    <w:lvl w:ilvl="5">
      <w:numFmt w:val="bullet"/>
      <w:lvlText w:val="•"/>
      <w:lvlJc w:val="left"/>
      <w:pPr>
        <w:ind w:left="5191" w:hanging="348"/>
      </w:pPr>
    </w:lvl>
    <w:lvl w:ilvl="6">
      <w:numFmt w:val="bullet"/>
      <w:lvlText w:val="•"/>
      <w:lvlJc w:val="left"/>
      <w:pPr>
        <w:ind w:left="6065" w:hanging="348"/>
      </w:pPr>
    </w:lvl>
    <w:lvl w:ilvl="7">
      <w:numFmt w:val="bullet"/>
      <w:lvlText w:val="•"/>
      <w:lvlJc w:val="left"/>
      <w:pPr>
        <w:ind w:left="6939" w:hanging="348"/>
      </w:pPr>
    </w:lvl>
    <w:lvl w:ilvl="8">
      <w:numFmt w:val="bullet"/>
      <w:lvlText w:val="•"/>
      <w:lvlJc w:val="left"/>
      <w:pPr>
        <w:ind w:left="7813" w:hanging="348"/>
      </w:pPr>
    </w:lvl>
  </w:abstractNum>
  <w:abstractNum w:abstractNumId="35" w15:restartNumberingAfterBreak="0">
    <w:nsid w:val="49BB4673"/>
    <w:multiLevelType w:val="hybridMultilevel"/>
    <w:tmpl w:val="E7CACFD2"/>
    <w:lvl w:ilvl="0" w:tplc="52980840">
      <w:start w:val="1"/>
      <w:numFmt w:val="decimal"/>
      <w:lvlText w:val="%1."/>
      <w:lvlJc w:val="left"/>
      <w:pPr>
        <w:ind w:left="827" w:hanging="348"/>
      </w:pPr>
      <w:rPr>
        <w:rFonts w:ascii="Times New Roman" w:eastAsia="Times New Roman" w:hAnsi="Times New Roman" w:cs="Times New Roman" w:hint="default"/>
        <w:b w:val="0"/>
        <w:bCs w:val="0"/>
        <w:i w:val="0"/>
        <w:iCs w:val="0"/>
        <w:spacing w:val="0"/>
        <w:w w:val="100"/>
        <w:sz w:val="22"/>
        <w:szCs w:val="22"/>
        <w:lang w:eastAsia="en-US" w:bidi="ar-SA"/>
      </w:rPr>
    </w:lvl>
    <w:lvl w:ilvl="1" w:tplc="008AFB32">
      <w:numFmt w:val="bullet"/>
      <w:lvlText w:val="•"/>
      <w:lvlJc w:val="left"/>
      <w:pPr>
        <w:ind w:left="1693" w:hanging="348"/>
      </w:pPr>
      <w:rPr>
        <w:rFonts w:hint="default"/>
        <w:lang w:eastAsia="en-US" w:bidi="ar-SA"/>
      </w:rPr>
    </w:lvl>
    <w:lvl w:ilvl="2" w:tplc="4C2A3E2E">
      <w:numFmt w:val="bullet"/>
      <w:lvlText w:val="•"/>
      <w:lvlJc w:val="left"/>
      <w:pPr>
        <w:ind w:left="2567" w:hanging="348"/>
      </w:pPr>
      <w:rPr>
        <w:rFonts w:hint="default"/>
        <w:lang w:eastAsia="en-US" w:bidi="ar-SA"/>
      </w:rPr>
    </w:lvl>
    <w:lvl w:ilvl="3" w:tplc="ECE6DC54">
      <w:numFmt w:val="bullet"/>
      <w:lvlText w:val="•"/>
      <w:lvlJc w:val="left"/>
      <w:pPr>
        <w:ind w:left="3441" w:hanging="348"/>
      </w:pPr>
      <w:rPr>
        <w:rFonts w:hint="default"/>
        <w:lang w:eastAsia="en-US" w:bidi="ar-SA"/>
      </w:rPr>
    </w:lvl>
    <w:lvl w:ilvl="4" w:tplc="3A401BC8">
      <w:numFmt w:val="bullet"/>
      <w:lvlText w:val="•"/>
      <w:lvlJc w:val="left"/>
      <w:pPr>
        <w:ind w:left="4314" w:hanging="348"/>
      </w:pPr>
      <w:rPr>
        <w:rFonts w:hint="default"/>
        <w:lang w:eastAsia="en-US" w:bidi="ar-SA"/>
      </w:rPr>
    </w:lvl>
    <w:lvl w:ilvl="5" w:tplc="28FC99F0">
      <w:numFmt w:val="bullet"/>
      <w:lvlText w:val="•"/>
      <w:lvlJc w:val="left"/>
      <w:pPr>
        <w:ind w:left="5188" w:hanging="348"/>
      </w:pPr>
      <w:rPr>
        <w:rFonts w:hint="default"/>
        <w:lang w:eastAsia="en-US" w:bidi="ar-SA"/>
      </w:rPr>
    </w:lvl>
    <w:lvl w:ilvl="6" w:tplc="0FB8759A">
      <w:numFmt w:val="bullet"/>
      <w:lvlText w:val="•"/>
      <w:lvlJc w:val="left"/>
      <w:pPr>
        <w:ind w:left="6062" w:hanging="348"/>
      </w:pPr>
      <w:rPr>
        <w:rFonts w:hint="default"/>
        <w:lang w:eastAsia="en-US" w:bidi="ar-SA"/>
      </w:rPr>
    </w:lvl>
    <w:lvl w:ilvl="7" w:tplc="F92A67E4">
      <w:numFmt w:val="bullet"/>
      <w:lvlText w:val="•"/>
      <w:lvlJc w:val="left"/>
      <w:pPr>
        <w:ind w:left="6935" w:hanging="348"/>
      </w:pPr>
      <w:rPr>
        <w:rFonts w:hint="default"/>
        <w:lang w:eastAsia="en-US" w:bidi="ar-SA"/>
      </w:rPr>
    </w:lvl>
    <w:lvl w:ilvl="8" w:tplc="0FB60FC8">
      <w:numFmt w:val="bullet"/>
      <w:lvlText w:val="•"/>
      <w:lvlJc w:val="left"/>
      <w:pPr>
        <w:ind w:left="7809" w:hanging="348"/>
      </w:pPr>
      <w:rPr>
        <w:rFonts w:hint="default"/>
        <w:lang w:eastAsia="en-US" w:bidi="ar-SA"/>
      </w:rPr>
    </w:lvl>
  </w:abstractNum>
  <w:abstractNum w:abstractNumId="36" w15:restartNumberingAfterBreak="0">
    <w:nsid w:val="4CE958A2"/>
    <w:multiLevelType w:val="multilevel"/>
    <w:tmpl w:val="F976E1F4"/>
    <w:lvl w:ilvl="0">
      <w:start w:val="1"/>
      <w:numFmt w:val="decimal"/>
      <w:lvlText w:val="%1."/>
      <w:lvlJc w:val="left"/>
      <w:pPr>
        <w:ind w:left="491" w:hanging="339"/>
      </w:pPr>
      <w:rPr>
        <w:rFonts w:ascii="Times New Roman" w:eastAsia="Times New Roman" w:hAnsi="Times New Roman" w:cs="Times New Roman"/>
        <w:b w:val="0"/>
        <w:i w:val="0"/>
        <w:sz w:val="20"/>
        <w:szCs w:val="20"/>
      </w:rPr>
    </w:lvl>
    <w:lvl w:ilvl="1">
      <w:numFmt w:val="bullet"/>
      <w:lvlText w:val="•"/>
      <w:lvlJc w:val="left"/>
      <w:pPr>
        <w:ind w:left="1316" w:hanging="339"/>
      </w:pPr>
    </w:lvl>
    <w:lvl w:ilvl="2">
      <w:numFmt w:val="bullet"/>
      <w:lvlText w:val="•"/>
      <w:lvlJc w:val="left"/>
      <w:pPr>
        <w:ind w:left="2132" w:hanging="339"/>
      </w:pPr>
    </w:lvl>
    <w:lvl w:ilvl="3">
      <w:numFmt w:val="bullet"/>
      <w:lvlText w:val="•"/>
      <w:lvlJc w:val="left"/>
      <w:pPr>
        <w:ind w:left="2948" w:hanging="338"/>
      </w:pPr>
    </w:lvl>
    <w:lvl w:ilvl="4">
      <w:numFmt w:val="bullet"/>
      <w:lvlText w:val="•"/>
      <w:lvlJc w:val="left"/>
      <w:pPr>
        <w:ind w:left="3764" w:hanging="339"/>
      </w:pPr>
    </w:lvl>
    <w:lvl w:ilvl="5">
      <w:numFmt w:val="bullet"/>
      <w:lvlText w:val="•"/>
      <w:lvlJc w:val="left"/>
      <w:pPr>
        <w:ind w:left="4580" w:hanging="339"/>
      </w:pPr>
    </w:lvl>
    <w:lvl w:ilvl="6">
      <w:numFmt w:val="bullet"/>
      <w:lvlText w:val="•"/>
      <w:lvlJc w:val="left"/>
      <w:pPr>
        <w:ind w:left="5396" w:hanging="339"/>
      </w:pPr>
    </w:lvl>
    <w:lvl w:ilvl="7">
      <w:numFmt w:val="bullet"/>
      <w:lvlText w:val="•"/>
      <w:lvlJc w:val="left"/>
      <w:pPr>
        <w:ind w:left="6212" w:hanging="338"/>
      </w:pPr>
    </w:lvl>
    <w:lvl w:ilvl="8">
      <w:numFmt w:val="bullet"/>
      <w:lvlText w:val="•"/>
      <w:lvlJc w:val="left"/>
      <w:pPr>
        <w:ind w:left="7028" w:hanging="339"/>
      </w:pPr>
    </w:lvl>
  </w:abstractNum>
  <w:abstractNum w:abstractNumId="37" w15:restartNumberingAfterBreak="0">
    <w:nsid w:val="52F704FA"/>
    <w:multiLevelType w:val="hybridMultilevel"/>
    <w:tmpl w:val="2444C3D4"/>
    <w:lvl w:ilvl="0" w:tplc="37725FD8">
      <w:start w:val="1"/>
      <w:numFmt w:val="decimal"/>
      <w:lvlText w:val="%1."/>
      <w:lvlJc w:val="left"/>
      <w:pPr>
        <w:ind w:left="827" w:hanging="360"/>
      </w:pPr>
      <w:rPr>
        <w:rFonts w:ascii="Calibri" w:eastAsia="Calibri" w:hAnsi="Calibri" w:cs="Calibri" w:hint="default"/>
        <w:b w:val="0"/>
        <w:bCs w:val="0"/>
        <w:i w:val="0"/>
        <w:iCs w:val="0"/>
        <w:spacing w:val="0"/>
        <w:w w:val="100"/>
        <w:sz w:val="22"/>
        <w:szCs w:val="22"/>
        <w:lang w:eastAsia="en-US" w:bidi="ar-SA"/>
      </w:rPr>
    </w:lvl>
    <w:lvl w:ilvl="1" w:tplc="5B5EAAB6">
      <w:numFmt w:val="bullet"/>
      <w:lvlText w:val="•"/>
      <w:lvlJc w:val="left"/>
      <w:pPr>
        <w:ind w:left="1693" w:hanging="360"/>
      </w:pPr>
      <w:rPr>
        <w:rFonts w:hint="default"/>
        <w:lang w:eastAsia="en-US" w:bidi="ar-SA"/>
      </w:rPr>
    </w:lvl>
    <w:lvl w:ilvl="2" w:tplc="A8B010AE">
      <w:numFmt w:val="bullet"/>
      <w:lvlText w:val="•"/>
      <w:lvlJc w:val="left"/>
      <w:pPr>
        <w:ind w:left="2567" w:hanging="360"/>
      </w:pPr>
      <w:rPr>
        <w:rFonts w:hint="default"/>
        <w:lang w:eastAsia="en-US" w:bidi="ar-SA"/>
      </w:rPr>
    </w:lvl>
    <w:lvl w:ilvl="3" w:tplc="4CB297D2">
      <w:numFmt w:val="bullet"/>
      <w:lvlText w:val="•"/>
      <w:lvlJc w:val="left"/>
      <w:pPr>
        <w:ind w:left="3441" w:hanging="360"/>
      </w:pPr>
      <w:rPr>
        <w:rFonts w:hint="default"/>
        <w:lang w:eastAsia="en-US" w:bidi="ar-SA"/>
      </w:rPr>
    </w:lvl>
    <w:lvl w:ilvl="4" w:tplc="F6EEC552">
      <w:numFmt w:val="bullet"/>
      <w:lvlText w:val="•"/>
      <w:lvlJc w:val="left"/>
      <w:pPr>
        <w:ind w:left="4315" w:hanging="360"/>
      </w:pPr>
      <w:rPr>
        <w:rFonts w:hint="default"/>
        <w:lang w:eastAsia="en-US" w:bidi="ar-SA"/>
      </w:rPr>
    </w:lvl>
    <w:lvl w:ilvl="5" w:tplc="7C5EAEBC">
      <w:numFmt w:val="bullet"/>
      <w:lvlText w:val="•"/>
      <w:lvlJc w:val="left"/>
      <w:pPr>
        <w:ind w:left="5189" w:hanging="360"/>
      </w:pPr>
      <w:rPr>
        <w:rFonts w:hint="default"/>
        <w:lang w:eastAsia="en-US" w:bidi="ar-SA"/>
      </w:rPr>
    </w:lvl>
    <w:lvl w:ilvl="6" w:tplc="16F61AE0">
      <w:numFmt w:val="bullet"/>
      <w:lvlText w:val="•"/>
      <w:lvlJc w:val="left"/>
      <w:pPr>
        <w:ind w:left="6063" w:hanging="360"/>
      </w:pPr>
      <w:rPr>
        <w:rFonts w:hint="default"/>
        <w:lang w:eastAsia="en-US" w:bidi="ar-SA"/>
      </w:rPr>
    </w:lvl>
    <w:lvl w:ilvl="7" w:tplc="61EAA8EA">
      <w:numFmt w:val="bullet"/>
      <w:lvlText w:val="•"/>
      <w:lvlJc w:val="left"/>
      <w:pPr>
        <w:ind w:left="6937" w:hanging="360"/>
      </w:pPr>
      <w:rPr>
        <w:rFonts w:hint="default"/>
        <w:lang w:eastAsia="en-US" w:bidi="ar-SA"/>
      </w:rPr>
    </w:lvl>
    <w:lvl w:ilvl="8" w:tplc="9E5CC890">
      <w:numFmt w:val="bullet"/>
      <w:lvlText w:val="•"/>
      <w:lvlJc w:val="left"/>
      <w:pPr>
        <w:ind w:left="7811" w:hanging="360"/>
      </w:pPr>
      <w:rPr>
        <w:rFonts w:hint="default"/>
        <w:lang w:eastAsia="en-US" w:bidi="ar-SA"/>
      </w:rPr>
    </w:lvl>
  </w:abstractNum>
  <w:abstractNum w:abstractNumId="38" w15:restartNumberingAfterBreak="0">
    <w:nsid w:val="56704999"/>
    <w:multiLevelType w:val="hybridMultilevel"/>
    <w:tmpl w:val="8CA8A90E"/>
    <w:lvl w:ilvl="0" w:tplc="318AF43C">
      <w:numFmt w:val="bullet"/>
      <w:lvlText w:val=""/>
      <w:lvlJc w:val="left"/>
      <w:pPr>
        <w:ind w:left="946" w:hanging="348"/>
      </w:pPr>
      <w:rPr>
        <w:rFonts w:ascii="Symbol" w:eastAsia="Symbol" w:hAnsi="Symbol" w:cs="Symbol" w:hint="default"/>
        <w:b w:val="0"/>
        <w:bCs w:val="0"/>
        <w:i w:val="0"/>
        <w:iCs w:val="0"/>
        <w:spacing w:val="0"/>
        <w:w w:val="100"/>
        <w:sz w:val="22"/>
        <w:szCs w:val="22"/>
        <w:lang w:eastAsia="en-US" w:bidi="ar-SA"/>
      </w:rPr>
    </w:lvl>
    <w:lvl w:ilvl="1" w:tplc="5EF8EAF4">
      <w:numFmt w:val="bullet"/>
      <w:lvlText w:val="•"/>
      <w:lvlJc w:val="left"/>
      <w:pPr>
        <w:ind w:left="1827" w:hanging="348"/>
      </w:pPr>
      <w:rPr>
        <w:rFonts w:hint="default"/>
        <w:lang w:eastAsia="en-US" w:bidi="ar-SA"/>
      </w:rPr>
    </w:lvl>
    <w:lvl w:ilvl="2" w:tplc="44840B92">
      <w:numFmt w:val="bullet"/>
      <w:lvlText w:val="•"/>
      <w:lvlJc w:val="left"/>
      <w:pPr>
        <w:ind w:left="2715" w:hanging="348"/>
      </w:pPr>
      <w:rPr>
        <w:rFonts w:hint="default"/>
        <w:lang w:eastAsia="en-US" w:bidi="ar-SA"/>
      </w:rPr>
    </w:lvl>
    <w:lvl w:ilvl="3" w:tplc="520C0AAA">
      <w:numFmt w:val="bullet"/>
      <w:lvlText w:val="•"/>
      <w:lvlJc w:val="left"/>
      <w:pPr>
        <w:ind w:left="3603" w:hanging="348"/>
      </w:pPr>
      <w:rPr>
        <w:rFonts w:hint="default"/>
        <w:lang w:eastAsia="en-US" w:bidi="ar-SA"/>
      </w:rPr>
    </w:lvl>
    <w:lvl w:ilvl="4" w:tplc="97647AAA">
      <w:numFmt w:val="bullet"/>
      <w:lvlText w:val="•"/>
      <w:lvlJc w:val="left"/>
      <w:pPr>
        <w:ind w:left="4491" w:hanging="348"/>
      </w:pPr>
      <w:rPr>
        <w:rFonts w:hint="default"/>
        <w:lang w:eastAsia="en-US" w:bidi="ar-SA"/>
      </w:rPr>
    </w:lvl>
    <w:lvl w:ilvl="5" w:tplc="5BC89B9C">
      <w:numFmt w:val="bullet"/>
      <w:lvlText w:val="•"/>
      <w:lvlJc w:val="left"/>
      <w:pPr>
        <w:ind w:left="5379" w:hanging="348"/>
      </w:pPr>
      <w:rPr>
        <w:rFonts w:hint="default"/>
        <w:lang w:eastAsia="en-US" w:bidi="ar-SA"/>
      </w:rPr>
    </w:lvl>
    <w:lvl w:ilvl="6" w:tplc="52BEC81E">
      <w:numFmt w:val="bullet"/>
      <w:lvlText w:val="•"/>
      <w:lvlJc w:val="left"/>
      <w:pPr>
        <w:ind w:left="6267" w:hanging="348"/>
      </w:pPr>
      <w:rPr>
        <w:rFonts w:hint="default"/>
        <w:lang w:eastAsia="en-US" w:bidi="ar-SA"/>
      </w:rPr>
    </w:lvl>
    <w:lvl w:ilvl="7" w:tplc="D23A9F6A">
      <w:numFmt w:val="bullet"/>
      <w:lvlText w:val="•"/>
      <w:lvlJc w:val="left"/>
      <w:pPr>
        <w:ind w:left="7155" w:hanging="348"/>
      </w:pPr>
      <w:rPr>
        <w:rFonts w:hint="default"/>
        <w:lang w:eastAsia="en-US" w:bidi="ar-SA"/>
      </w:rPr>
    </w:lvl>
    <w:lvl w:ilvl="8" w:tplc="37868140">
      <w:numFmt w:val="bullet"/>
      <w:lvlText w:val="•"/>
      <w:lvlJc w:val="left"/>
      <w:pPr>
        <w:ind w:left="8043" w:hanging="348"/>
      </w:pPr>
      <w:rPr>
        <w:rFonts w:hint="default"/>
        <w:lang w:eastAsia="en-US" w:bidi="ar-SA"/>
      </w:rPr>
    </w:lvl>
  </w:abstractNum>
  <w:abstractNum w:abstractNumId="39" w15:restartNumberingAfterBreak="0">
    <w:nsid w:val="56DA218D"/>
    <w:multiLevelType w:val="hybridMultilevel"/>
    <w:tmpl w:val="92E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D1B69"/>
    <w:multiLevelType w:val="hybridMultilevel"/>
    <w:tmpl w:val="965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F46D7"/>
    <w:multiLevelType w:val="hybridMultilevel"/>
    <w:tmpl w:val="F4AC2D56"/>
    <w:lvl w:ilvl="0" w:tplc="A8347214">
      <w:numFmt w:val="bullet"/>
      <w:lvlText w:val="-"/>
      <w:lvlJc w:val="left"/>
      <w:pPr>
        <w:ind w:left="223" w:hanging="118"/>
      </w:pPr>
      <w:rPr>
        <w:rFonts w:ascii="Times New Roman" w:eastAsia="Times New Roman" w:hAnsi="Times New Roman" w:cs="Times New Roman" w:hint="default"/>
        <w:b w:val="0"/>
        <w:bCs w:val="0"/>
        <w:i w:val="0"/>
        <w:iCs w:val="0"/>
        <w:spacing w:val="0"/>
        <w:w w:val="103"/>
        <w:sz w:val="20"/>
        <w:szCs w:val="20"/>
        <w:lang w:eastAsia="en-US" w:bidi="ar-SA"/>
      </w:rPr>
    </w:lvl>
    <w:lvl w:ilvl="1" w:tplc="FE44324A">
      <w:numFmt w:val="bullet"/>
      <w:lvlText w:val="•"/>
      <w:lvlJc w:val="left"/>
      <w:pPr>
        <w:ind w:left="1064" w:hanging="118"/>
      </w:pPr>
      <w:rPr>
        <w:rFonts w:hint="default"/>
        <w:lang w:eastAsia="en-US" w:bidi="ar-SA"/>
      </w:rPr>
    </w:lvl>
    <w:lvl w:ilvl="2" w:tplc="AC4A36E4">
      <w:numFmt w:val="bullet"/>
      <w:lvlText w:val="•"/>
      <w:lvlJc w:val="left"/>
      <w:pPr>
        <w:ind w:left="1908" w:hanging="118"/>
      </w:pPr>
      <w:rPr>
        <w:rFonts w:hint="default"/>
        <w:lang w:eastAsia="en-US" w:bidi="ar-SA"/>
      </w:rPr>
    </w:lvl>
    <w:lvl w:ilvl="3" w:tplc="590690A8">
      <w:numFmt w:val="bullet"/>
      <w:lvlText w:val="•"/>
      <w:lvlJc w:val="left"/>
      <w:pPr>
        <w:ind w:left="2752" w:hanging="118"/>
      </w:pPr>
      <w:rPr>
        <w:rFonts w:hint="default"/>
        <w:lang w:eastAsia="en-US" w:bidi="ar-SA"/>
      </w:rPr>
    </w:lvl>
    <w:lvl w:ilvl="4" w:tplc="FE3CD60A">
      <w:numFmt w:val="bullet"/>
      <w:lvlText w:val="•"/>
      <w:lvlJc w:val="left"/>
      <w:pPr>
        <w:ind w:left="3596" w:hanging="118"/>
      </w:pPr>
      <w:rPr>
        <w:rFonts w:hint="default"/>
        <w:lang w:eastAsia="en-US" w:bidi="ar-SA"/>
      </w:rPr>
    </w:lvl>
    <w:lvl w:ilvl="5" w:tplc="EA6A7520">
      <w:numFmt w:val="bullet"/>
      <w:lvlText w:val="•"/>
      <w:lvlJc w:val="left"/>
      <w:pPr>
        <w:ind w:left="4440" w:hanging="118"/>
      </w:pPr>
      <w:rPr>
        <w:rFonts w:hint="default"/>
        <w:lang w:eastAsia="en-US" w:bidi="ar-SA"/>
      </w:rPr>
    </w:lvl>
    <w:lvl w:ilvl="6" w:tplc="A7B445DC">
      <w:numFmt w:val="bullet"/>
      <w:lvlText w:val="•"/>
      <w:lvlJc w:val="left"/>
      <w:pPr>
        <w:ind w:left="5284" w:hanging="118"/>
      </w:pPr>
      <w:rPr>
        <w:rFonts w:hint="default"/>
        <w:lang w:eastAsia="en-US" w:bidi="ar-SA"/>
      </w:rPr>
    </w:lvl>
    <w:lvl w:ilvl="7" w:tplc="6A1E56D2">
      <w:numFmt w:val="bullet"/>
      <w:lvlText w:val="•"/>
      <w:lvlJc w:val="left"/>
      <w:pPr>
        <w:ind w:left="6128" w:hanging="118"/>
      </w:pPr>
      <w:rPr>
        <w:rFonts w:hint="default"/>
        <w:lang w:eastAsia="en-US" w:bidi="ar-SA"/>
      </w:rPr>
    </w:lvl>
    <w:lvl w:ilvl="8" w:tplc="171CED4C">
      <w:numFmt w:val="bullet"/>
      <w:lvlText w:val="•"/>
      <w:lvlJc w:val="left"/>
      <w:pPr>
        <w:ind w:left="6972" w:hanging="118"/>
      </w:pPr>
      <w:rPr>
        <w:rFonts w:hint="default"/>
        <w:lang w:eastAsia="en-US" w:bidi="ar-SA"/>
      </w:rPr>
    </w:lvl>
  </w:abstractNum>
  <w:abstractNum w:abstractNumId="42" w15:restartNumberingAfterBreak="0">
    <w:nsid w:val="6312721B"/>
    <w:multiLevelType w:val="hybridMultilevel"/>
    <w:tmpl w:val="7812B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403714"/>
    <w:multiLevelType w:val="hybridMultilevel"/>
    <w:tmpl w:val="5BFE7BA6"/>
    <w:lvl w:ilvl="0" w:tplc="1512A9D6">
      <w:numFmt w:val="bullet"/>
      <w:lvlText w:val="-"/>
      <w:lvlJc w:val="left"/>
      <w:pPr>
        <w:ind w:left="467" w:hanging="360"/>
      </w:pPr>
      <w:rPr>
        <w:rFonts w:ascii="Times New Roman" w:eastAsia="Times New Roman" w:hAnsi="Times New Roman" w:cs="Times New Roman" w:hint="default"/>
        <w:b w:val="0"/>
        <w:bCs w:val="0"/>
        <w:i w:val="0"/>
        <w:iCs w:val="0"/>
        <w:spacing w:val="0"/>
        <w:w w:val="100"/>
        <w:sz w:val="22"/>
        <w:szCs w:val="22"/>
        <w:lang w:eastAsia="en-US" w:bidi="ar-SA"/>
      </w:rPr>
    </w:lvl>
    <w:lvl w:ilvl="1" w:tplc="E96444AE">
      <w:numFmt w:val="bullet"/>
      <w:lvlText w:val="•"/>
      <w:lvlJc w:val="left"/>
      <w:pPr>
        <w:ind w:left="1366" w:hanging="360"/>
      </w:pPr>
      <w:rPr>
        <w:rFonts w:hint="default"/>
        <w:lang w:eastAsia="en-US" w:bidi="ar-SA"/>
      </w:rPr>
    </w:lvl>
    <w:lvl w:ilvl="2" w:tplc="1598C48C">
      <w:numFmt w:val="bullet"/>
      <w:lvlText w:val="•"/>
      <w:lvlJc w:val="left"/>
      <w:pPr>
        <w:ind w:left="2273" w:hanging="360"/>
      </w:pPr>
      <w:rPr>
        <w:rFonts w:hint="default"/>
        <w:lang w:eastAsia="en-US" w:bidi="ar-SA"/>
      </w:rPr>
    </w:lvl>
    <w:lvl w:ilvl="3" w:tplc="E06C31EC">
      <w:numFmt w:val="bullet"/>
      <w:lvlText w:val="•"/>
      <w:lvlJc w:val="left"/>
      <w:pPr>
        <w:ind w:left="3179" w:hanging="360"/>
      </w:pPr>
      <w:rPr>
        <w:rFonts w:hint="default"/>
        <w:lang w:eastAsia="en-US" w:bidi="ar-SA"/>
      </w:rPr>
    </w:lvl>
    <w:lvl w:ilvl="4" w:tplc="7540A820">
      <w:numFmt w:val="bullet"/>
      <w:lvlText w:val="•"/>
      <w:lvlJc w:val="left"/>
      <w:pPr>
        <w:ind w:left="4086" w:hanging="360"/>
      </w:pPr>
      <w:rPr>
        <w:rFonts w:hint="default"/>
        <w:lang w:eastAsia="en-US" w:bidi="ar-SA"/>
      </w:rPr>
    </w:lvl>
    <w:lvl w:ilvl="5" w:tplc="5BA0644E">
      <w:numFmt w:val="bullet"/>
      <w:lvlText w:val="•"/>
      <w:lvlJc w:val="left"/>
      <w:pPr>
        <w:ind w:left="4992" w:hanging="360"/>
      </w:pPr>
      <w:rPr>
        <w:rFonts w:hint="default"/>
        <w:lang w:eastAsia="en-US" w:bidi="ar-SA"/>
      </w:rPr>
    </w:lvl>
    <w:lvl w:ilvl="6" w:tplc="5AA4D6F0">
      <w:numFmt w:val="bullet"/>
      <w:lvlText w:val="•"/>
      <w:lvlJc w:val="left"/>
      <w:pPr>
        <w:ind w:left="5899" w:hanging="360"/>
      </w:pPr>
      <w:rPr>
        <w:rFonts w:hint="default"/>
        <w:lang w:eastAsia="en-US" w:bidi="ar-SA"/>
      </w:rPr>
    </w:lvl>
    <w:lvl w:ilvl="7" w:tplc="388E2DCA">
      <w:numFmt w:val="bullet"/>
      <w:lvlText w:val="•"/>
      <w:lvlJc w:val="left"/>
      <w:pPr>
        <w:ind w:left="6805" w:hanging="360"/>
      </w:pPr>
      <w:rPr>
        <w:rFonts w:hint="default"/>
        <w:lang w:eastAsia="en-US" w:bidi="ar-SA"/>
      </w:rPr>
    </w:lvl>
    <w:lvl w:ilvl="8" w:tplc="EA8A4B4E">
      <w:numFmt w:val="bullet"/>
      <w:lvlText w:val="•"/>
      <w:lvlJc w:val="left"/>
      <w:pPr>
        <w:ind w:left="7712" w:hanging="360"/>
      </w:pPr>
      <w:rPr>
        <w:rFonts w:hint="default"/>
        <w:lang w:eastAsia="en-US" w:bidi="ar-SA"/>
      </w:rPr>
    </w:lvl>
  </w:abstractNum>
  <w:abstractNum w:abstractNumId="44" w15:restartNumberingAfterBreak="0">
    <w:nsid w:val="64903828"/>
    <w:multiLevelType w:val="multilevel"/>
    <w:tmpl w:val="209A12A2"/>
    <w:lvl w:ilvl="0">
      <w:start w:val="1"/>
      <w:numFmt w:val="decimal"/>
      <w:lvlText w:val="%1."/>
      <w:lvlJc w:val="left"/>
      <w:pPr>
        <w:ind w:left="114" w:hanging="202"/>
      </w:pPr>
      <w:rPr>
        <w:rFonts w:ascii="Times New Roman" w:eastAsia="Times New Roman" w:hAnsi="Times New Roman" w:cs="Times New Roman"/>
        <w:b w:val="0"/>
        <w:i w:val="0"/>
        <w:sz w:val="20"/>
        <w:szCs w:val="20"/>
      </w:rPr>
    </w:lvl>
    <w:lvl w:ilvl="1">
      <w:numFmt w:val="bullet"/>
      <w:lvlText w:val="•"/>
      <w:lvlJc w:val="left"/>
      <w:pPr>
        <w:ind w:left="998" w:hanging="202"/>
      </w:pPr>
    </w:lvl>
    <w:lvl w:ilvl="2">
      <w:numFmt w:val="bullet"/>
      <w:lvlText w:val="•"/>
      <w:lvlJc w:val="left"/>
      <w:pPr>
        <w:ind w:left="1876" w:hanging="202"/>
      </w:pPr>
    </w:lvl>
    <w:lvl w:ilvl="3">
      <w:numFmt w:val="bullet"/>
      <w:lvlText w:val="•"/>
      <w:lvlJc w:val="left"/>
      <w:pPr>
        <w:ind w:left="2754" w:hanging="202"/>
      </w:pPr>
    </w:lvl>
    <w:lvl w:ilvl="4">
      <w:numFmt w:val="bullet"/>
      <w:lvlText w:val="•"/>
      <w:lvlJc w:val="left"/>
      <w:pPr>
        <w:ind w:left="3632" w:hanging="202"/>
      </w:pPr>
    </w:lvl>
    <w:lvl w:ilvl="5">
      <w:numFmt w:val="bullet"/>
      <w:lvlText w:val="•"/>
      <w:lvlJc w:val="left"/>
      <w:pPr>
        <w:ind w:left="4510" w:hanging="202"/>
      </w:pPr>
    </w:lvl>
    <w:lvl w:ilvl="6">
      <w:numFmt w:val="bullet"/>
      <w:lvlText w:val="•"/>
      <w:lvlJc w:val="left"/>
      <w:pPr>
        <w:ind w:left="5388" w:hanging="202"/>
      </w:pPr>
    </w:lvl>
    <w:lvl w:ilvl="7">
      <w:numFmt w:val="bullet"/>
      <w:lvlText w:val="•"/>
      <w:lvlJc w:val="left"/>
      <w:pPr>
        <w:ind w:left="6266" w:hanging="202"/>
      </w:pPr>
    </w:lvl>
    <w:lvl w:ilvl="8">
      <w:numFmt w:val="bullet"/>
      <w:lvlText w:val="•"/>
      <w:lvlJc w:val="left"/>
      <w:pPr>
        <w:ind w:left="7144" w:hanging="202"/>
      </w:pPr>
    </w:lvl>
  </w:abstractNum>
  <w:abstractNum w:abstractNumId="45" w15:restartNumberingAfterBreak="0">
    <w:nsid w:val="67C70DF7"/>
    <w:multiLevelType w:val="hybridMultilevel"/>
    <w:tmpl w:val="BFA0F42C"/>
    <w:lvl w:ilvl="0" w:tplc="CB1ED2AC">
      <w:start w:val="1"/>
      <w:numFmt w:val="decimal"/>
      <w:lvlText w:val="%1."/>
      <w:lvlJc w:val="left"/>
      <w:pPr>
        <w:ind w:left="844" w:hanging="228"/>
      </w:pPr>
      <w:rPr>
        <w:rFonts w:ascii="Times New Roman" w:eastAsia="Times New Roman" w:hAnsi="Times New Roman" w:cs="Times New Roman" w:hint="default"/>
        <w:b w:val="0"/>
        <w:bCs w:val="0"/>
        <w:i w:val="0"/>
        <w:iCs w:val="0"/>
        <w:spacing w:val="0"/>
        <w:w w:val="100"/>
        <w:sz w:val="22"/>
        <w:szCs w:val="22"/>
        <w:lang w:eastAsia="en-US" w:bidi="ar-SA"/>
      </w:rPr>
    </w:lvl>
    <w:lvl w:ilvl="1" w:tplc="A00A21A0">
      <w:numFmt w:val="bullet"/>
      <w:lvlText w:val="•"/>
      <w:lvlJc w:val="left"/>
      <w:pPr>
        <w:ind w:left="1712" w:hanging="228"/>
      </w:pPr>
      <w:rPr>
        <w:rFonts w:hint="default"/>
        <w:lang w:eastAsia="en-US" w:bidi="ar-SA"/>
      </w:rPr>
    </w:lvl>
    <w:lvl w:ilvl="2" w:tplc="7110D0AC">
      <w:numFmt w:val="bullet"/>
      <w:lvlText w:val="•"/>
      <w:lvlJc w:val="left"/>
      <w:pPr>
        <w:ind w:left="2584" w:hanging="228"/>
      </w:pPr>
      <w:rPr>
        <w:rFonts w:hint="default"/>
        <w:lang w:eastAsia="en-US" w:bidi="ar-SA"/>
      </w:rPr>
    </w:lvl>
    <w:lvl w:ilvl="3" w:tplc="EE7A59BA">
      <w:numFmt w:val="bullet"/>
      <w:lvlText w:val="•"/>
      <w:lvlJc w:val="left"/>
      <w:pPr>
        <w:ind w:left="3456" w:hanging="228"/>
      </w:pPr>
      <w:rPr>
        <w:rFonts w:hint="default"/>
        <w:lang w:eastAsia="en-US" w:bidi="ar-SA"/>
      </w:rPr>
    </w:lvl>
    <w:lvl w:ilvl="4" w:tplc="A3407FCA">
      <w:numFmt w:val="bullet"/>
      <w:lvlText w:val="•"/>
      <w:lvlJc w:val="left"/>
      <w:pPr>
        <w:ind w:left="4328" w:hanging="228"/>
      </w:pPr>
      <w:rPr>
        <w:rFonts w:hint="default"/>
        <w:lang w:eastAsia="en-US" w:bidi="ar-SA"/>
      </w:rPr>
    </w:lvl>
    <w:lvl w:ilvl="5" w:tplc="E5AA6040">
      <w:numFmt w:val="bullet"/>
      <w:lvlText w:val="•"/>
      <w:lvlJc w:val="left"/>
      <w:pPr>
        <w:ind w:left="5201" w:hanging="228"/>
      </w:pPr>
      <w:rPr>
        <w:rFonts w:hint="default"/>
        <w:lang w:eastAsia="en-US" w:bidi="ar-SA"/>
      </w:rPr>
    </w:lvl>
    <w:lvl w:ilvl="6" w:tplc="E356FF24">
      <w:numFmt w:val="bullet"/>
      <w:lvlText w:val="•"/>
      <w:lvlJc w:val="left"/>
      <w:pPr>
        <w:ind w:left="6073" w:hanging="228"/>
      </w:pPr>
      <w:rPr>
        <w:rFonts w:hint="default"/>
        <w:lang w:eastAsia="en-US" w:bidi="ar-SA"/>
      </w:rPr>
    </w:lvl>
    <w:lvl w:ilvl="7" w:tplc="B0B0008C">
      <w:numFmt w:val="bullet"/>
      <w:lvlText w:val="•"/>
      <w:lvlJc w:val="left"/>
      <w:pPr>
        <w:ind w:left="6945" w:hanging="228"/>
      </w:pPr>
      <w:rPr>
        <w:rFonts w:hint="default"/>
        <w:lang w:eastAsia="en-US" w:bidi="ar-SA"/>
      </w:rPr>
    </w:lvl>
    <w:lvl w:ilvl="8" w:tplc="53041E00">
      <w:numFmt w:val="bullet"/>
      <w:lvlText w:val="•"/>
      <w:lvlJc w:val="left"/>
      <w:pPr>
        <w:ind w:left="7817" w:hanging="228"/>
      </w:pPr>
      <w:rPr>
        <w:rFonts w:hint="default"/>
        <w:lang w:eastAsia="en-US" w:bidi="ar-SA"/>
      </w:rPr>
    </w:lvl>
  </w:abstractNum>
  <w:abstractNum w:abstractNumId="46" w15:restartNumberingAfterBreak="0">
    <w:nsid w:val="69A05DF4"/>
    <w:multiLevelType w:val="hybridMultilevel"/>
    <w:tmpl w:val="6AE4042E"/>
    <w:lvl w:ilvl="0" w:tplc="A5181814">
      <w:numFmt w:val="bullet"/>
      <w:lvlText w:val=""/>
      <w:lvlJc w:val="left"/>
      <w:pPr>
        <w:ind w:left="827" w:hanging="348"/>
      </w:pPr>
      <w:rPr>
        <w:rFonts w:ascii="Symbol" w:eastAsia="Symbol" w:hAnsi="Symbol" w:cs="Symbol" w:hint="default"/>
        <w:b w:val="0"/>
        <w:bCs w:val="0"/>
        <w:i w:val="0"/>
        <w:iCs w:val="0"/>
        <w:spacing w:val="0"/>
        <w:w w:val="100"/>
        <w:sz w:val="22"/>
        <w:szCs w:val="22"/>
        <w:lang w:eastAsia="en-US" w:bidi="ar-SA"/>
      </w:rPr>
    </w:lvl>
    <w:lvl w:ilvl="1" w:tplc="40E4E468">
      <w:numFmt w:val="bullet"/>
      <w:lvlText w:val="•"/>
      <w:lvlJc w:val="left"/>
      <w:pPr>
        <w:ind w:left="1694" w:hanging="348"/>
      </w:pPr>
      <w:rPr>
        <w:rFonts w:hint="default"/>
        <w:lang w:eastAsia="en-US" w:bidi="ar-SA"/>
      </w:rPr>
    </w:lvl>
    <w:lvl w:ilvl="2" w:tplc="2E1C4400">
      <w:numFmt w:val="bullet"/>
      <w:lvlText w:val="•"/>
      <w:lvlJc w:val="left"/>
      <w:pPr>
        <w:ind w:left="2568" w:hanging="348"/>
      </w:pPr>
      <w:rPr>
        <w:rFonts w:hint="default"/>
        <w:lang w:eastAsia="en-US" w:bidi="ar-SA"/>
      </w:rPr>
    </w:lvl>
    <w:lvl w:ilvl="3" w:tplc="41F00816">
      <w:numFmt w:val="bullet"/>
      <w:lvlText w:val="•"/>
      <w:lvlJc w:val="left"/>
      <w:pPr>
        <w:ind w:left="3442" w:hanging="348"/>
      </w:pPr>
      <w:rPr>
        <w:rFonts w:hint="default"/>
        <w:lang w:eastAsia="en-US" w:bidi="ar-SA"/>
      </w:rPr>
    </w:lvl>
    <w:lvl w:ilvl="4" w:tplc="8F180772">
      <w:numFmt w:val="bullet"/>
      <w:lvlText w:val="•"/>
      <w:lvlJc w:val="left"/>
      <w:pPr>
        <w:ind w:left="4316" w:hanging="348"/>
      </w:pPr>
      <w:rPr>
        <w:rFonts w:hint="default"/>
        <w:lang w:eastAsia="en-US" w:bidi="ar-SA"/>
      </w:rPr>
    </w:lvl>
    <w:lvl w:ilvl="5" w:tplc="DEC6167A">
      <w:numFmt w:val="bullet"/>
      <w:lvlText w:val="•"/>
      <w:lvlJc w:val="left"/>
      <w:pPr>
        <w:ind w:left="5191" w:hanging="348"/>
      </w:pPr>
      <w:rPr>
        <w:rFonts w:hint="default"/>
        <w:lang w:eastAsia="en-US" w:bidi="ar-SA"/>
      </w:rPr>
    </w:lvl>
    <w:lvl w:ilvl="6" w:tplc="886AF544">
      <w:numFmt w:val="bullet"/>
      <w:lvlText w:val="•"/>
      <w:lvlJc w:val="left"/>
      <w:pPr>
        <w:ind w:left="6065" w:hanging="348"/>
      </w:pPr>
      <w:rPr>
        <w:rFonts w:hint="default"/>
        <w:lang w:eastAsia="en-US" w:bidi="ar-SA"/>
      </w:rPr>
    </w:lvl>
    <w:lvl w:ilvl="7" w:tplc="CE46DF80">
      <w:numFmt w:val="bullet"/>
      <w:lvlText w:val="•"/>
      <w:lvlJc w:val="left"/>
      <w:pPr>
        <w:ind w:left="6939" w:hanging="348"/>
      </w:pPr>
      <w:rPr>
        <w:rFonts w:hint="default"/>
        <w:lang w:eastAsia="en-US" w:bidi="ar-SA"/>
      </w:rPr>
    </w:lvl>
    <w:lvl w:ilvl="8" w:tplc="B6346B1A">
      <w:numFmt w:val="bullet"/>
      <w:lvlText w:val="•"/>
      <w:lvlJc w:val="left"/>
      <w:pPr>
        <w:ind w:left="7813" w:hanging="348"/>
      </w:pPr>
      <w:rPr>
        <w:rFonts w:hint="default"/>
        <w:lang w:eastAsia="en-US" w:bidi="ar-SA"/>
      </w:rPr>
    </w:lvl>
  </w:abstractNum>
  <w:abstractNum w:abstractNumId="47" w15:restartNumberingAfterBreak="0">
    <w:nsid w:val="6B8465F7"/>
    <w:multiLevelType w:val="multilevel"/>
    <w:tmpl w:val="11F408FE"/>
    <w:lvl w:ilvl="0">
      <w:start w:val="1"/>
      <w:numFmt w:val="decimal"/>
      <w:lvlText w:val="%1."/>
      <w:lvlJc w:val="left"/>
      <w:pPr>
        <w:ind w:left="844" w:hanging="227"/>
      </w:pPr>
      <w:rPr>
        <w:rFonts w:ascii="Times New Roman" w:eastAsia="Times New Roman" w:hAnsi="Times New Roman" w:cs="Times New Roman"/>
        <w:b w:val="0"/>
        <w:i w:val="0"/>
        <w:sz w:val="22"/>
        <w:szCs w:val="22"/>
      </w:rPr>
    </w:lvl>
    <w:lvl w:ilvl="1">
      <w:numFmt w:val="bullet"/>
      <w:lvlText w:val="•"/>
      <w:lvlJc w:val="left"/>
      <w:pPr>
        <w:ind w:left="1712" w:hanging="228"/>
      </w:pPr>
    </w:lvl>
    <w:lvl w:ilvl="2">
      <w:numFmt w:val="bullet"/>
      <w:lvlText w:val="•"/>
      <w:lvlJc w:val="left"/>
      <w:pPr>
        <w:ind w:left="2584" w:hanging="228"/>
      </w:pPr>
    </w:lvl>
    <w:lvl w:ilvl="3">
      <w:numFmt w:val="bullet"/>
      <w:lvlText w:val="•"/>
      <w:lvlJc w:val="left"/>
      <w:pPr>
        <w:ind w:left="3456" w:hanging="228"/>
      </w:pPr>
    </w:lvl>
    <w:lvl w:ilvl="4">
      <w:numFmt w:val="bullet"/>
      <w:lvlText w:val="•"/>
      <w:lvlJc w:val="left"/>
      <w:pPr>
        <w:ind w:left="4328" w:hanging="228"/>
      </w:pPr>
    </w:lvl>
    <w:lvl w:ilvl="5">
      <w:numFmt w:val="bullet"/>
      <w:lvlText w:val="•"/>
      <w:lvlJc w:val="left"/>
      <w:pPr>
        <w:ind w:left="5201" w:hanging="228"/>
      </w:pPr>
    </w:lvl>
    <w:lvl w:ilvl="6">
      <w:numFmt w:val="bullet"/>
      <w:lvlText w:val="•"/>
      <w:lvlJc w:val="left"/>
      <w:pPr>
        <w:ind w:left="6073" w:hanging="228"/>
      </w:pPr>
    </w:lvl>
    <w:lvl w:ilvl="7">
      <w:numFmt w:val="bullet"/>
      <w:lvlText w:val="•"/>
      <w:lvlJc w:val="left"/>
      <w:pPr>
        <w:ind w:left="6945" w:hanging="228"/>
      </w:pPr>
    </w:lvl>
    <w:lvl w:ilvl="8">
      <w:numFmt w:val="bullet"/>
      <w:lvlText w:val="•"/>
      <w:lvlJc w:val="left"/>
      <w:pPr>
        <w:ind w:left="7817" w:hanging="227"/>
      </w:pPr>
    </w:lvl>
  </w:abstractNum>
  <w:abstractNum w:abstractNumId="48" w15:restartNumberingAfterBreak="0">
    <w:nsid w:val="6C1650C1"/>
    <w:multiLevelType w:val="multilevel"/>
    <w:tmpl w:val="85BCE72C"/>
    <w:lvl w:ilvl="0">
      <w:start w:val="1"/>
      <w:numFmt w:val="decimal"/>
      <w:lvlText w:val="%1."/>
      <w:lvlJc w:val="left"/>
      <w:pPr>
        <w:ind w:left="827" w:hanging="347"/>
      </w:pPr>
      <w:rPr>
        <w:rFonts w:ascii="Times New Roman" w:eastAsia="Times New Roman" w:hAnsi="Times New Roman" w:cs="Times New Roman"/>
        <w:b w:val="0"/>
        <w:i w:val="0"/>
        <w:sz w:val="22"/>
        <w:szCs w:val="22"/>
      </w:rPr>
    </w:lvl>
    <w:lvl w:ilvl="1">
      <w:numFmt w:val="bullet"/>
      <w:lvlText w:val="•"/>
      <w:lvlJc w:val="left"/>
      <w:pPr>
        <w:ind w:left="1693" w:hanging="348"/>
      </w:pPr>
    </w:lvl>
    <w:lvl w:ilvl="2">
      <w:numFmt w:val="bullet"/>
      <w:lvlText w:val="•"/>
      <w:lvlJc w:val="left"/>
      <w:pPr>
        <w:ind w:left="2567" w:hanging="348"/>
      </w:pPr>
    </w:lvl>
    <w:lvl w:ilvl="3">
      <w:numFmt w:val="bullet"/>
      <w:lvlText w:val="•"/>
      <w:lvlJc w:val="left"/>
      <w:pPr>
        <w:ind w:left="3441" w:hanging="348"/>
      </w:pPr>
    </w:lvl>
    <w:lvl w:ilvl="4">
      <w:numFmt w:val="bullet"/>
      <w:lvlText w:val="•"/>
      <w:lvlJc w:val="left"/>
      <w:pPr>
        <w:ind w:left="4314" w:hanging="348"/>
      </w:pPr>
    </w:lvl>
    <w:lvl w:ilvl="5">
      <w:numFmt w:val="bullet"/>
      <w:lvlText w:val="•"/>
      <w:lvlJc w:val="left"/>
      <w:pPr>
        <w:ind w:left="5188" w:hanging="348"/>
      </w:pPr>
    </w:lvl>
    <w:lvl w:ilvl="6">
      <w:numFmt w:val="bullet"/>
      <w:lvlText w:val="•"/>
      <w:lvlJc w:val="left"/>
      <w:pPr>
        <w:ind w:left="6062" w:hanging="347"/>
      </w:pPr>
    </w:lvl>
    <w:lvl w:ilvl="7">
      <w:numFmt w:val="bullet"/>
      <w:lvlText w:val="•"/>
      <w:lvlJc w:val="left"/>
      <w:pPr>
        <w:ind w:left="6935" w:hanging="348"/>
      </w:pPr>
    </w:lvl>
    <w:lvl w:ilvl="8">
      <w:numFmt w:val="bullet"/>
      <w:lvlText w:val="•"/>
      <w:lvlJc w:val="left"/>
      <w:pPr>
        <w:ind w:left="7809" w:hanging="348"/>
      </w:pPr>
    </w:lvl>
  </w:abstractNum>
  <w:abstractNum w:abstractNumId="49" w15:restartNumberingAfterBreak="0">
    <w:nsid w:val="6E2C6404"/>
    <w:multiLevelType w:val="hybridMultilevel"/>
    <w:tmpl w:val="7A52406A"/>
    <w:lvl w:ilvl="0" w:tplc="B568D92C">
      <w:start w:val="1"/>
      <w:numFmt w:val="decimal"/>
      <w:lvlText w:val="%1."/>
      <w:lvlJc w:val="left"/>
      <w:pPr>
        <w:ind w:left="491" w:hanging="339"/>
      </w:pPr>
      <w:rPr>
        <w:rFonts w:ascii="Times New Roman" w:eastAsia="Times New Roman" w:hAnsi="Times New Roman" w:cs="Times New Roman" w:hint="default"/>
        <w:b w:val="0"/>
        <w:bCs w:val="0"/>
        <w:i w:val="0"/>
        <w:iCs w:val="0"/>
        <w:spacing w:val="0"/>
        <w:w w:val="103"/>
        <w:sz w:val="20"/>
        <w:szCs w:val="20"/>
        <w:lang w:eastAsia="en-US" w:bidi="ar-SA"/>
      </w:rPr>
    </w:lvl>
    <w:lvl w:ilvl="1" w:tplc="2B32A63E">
      <w:numFmt w:val="bullet"/>
      <w:lvlText w:val="•"/>
      <w:lvlJc w:val="left"/>
      <w:pPr>
        <w:ind w:left="1316" w:hanging="339"/>
      </w:pPr>
      <w:rPr>
        <w:rFonts w:hint="default"/>
        <w:lang w:eastAsia="en-US" w:bidi="ar-SA"/>
      </w:rPr>
    </w:lvl>
    <w:lvl w:ilvl="2" w:tplc="3E549046">
      <w:numFmt w:val="bullet"/>
      <w:lvlText w:val="•"/>
      <w:lvlJc w:val="left"/>
      <w:pPr>
        <w:ind w:left="2132" w:hanging="339"/>
      </w:pPr>
      <w:rPr>
        <w:rFonts w:hint="default"/>
        <w:lang w:eastAsia="en-US" w:bidi="ar-SA"/>
      </w:rPr>
    </w:lvl>
    <w:lvl w:ilvl="3" w:tplc="559A4E74">
      <w:numFmt w:val="bullet"/>
      <w:lvlText w:val="•"/>
      <w:lvlJc w:val="left"/>
      <w:pPr>
        <w:ind w:left="2948" w:hanging="339"/>
      </w:pPr>
      <w:rPr>
        <w:rFonts w:hint="default"/>
        <w:lang w:eastAsia="en-US" w:bidi="ar-SA"/>
      </w:rPr>
    </w:lvl>
    <w:lvl w:ilvl="4" w:tplc="43707B08">
      <w:numFmt w:val="bullet"/>
      <w:lvlText w:val="•"/>
      <w:lvlJc w:val="left"/>
      <w:pPr>
        <w:ind w:left="3764" w:hanging="339"/>
      </w:pPr>
      <w:rPr>
        <w:rFonts w:hint="default"/>
        <w:lang w:eastAsia="en-US" w:bidi="ar-SA"/>
      </w:rPr>
    </w:lvl>
    <w:lvl w:ilvl="5" w:tplc="8506C0F4">
      <w:numFmt w:val="bullet"/>
      <w:lvlText w:val="•"/>
      <w:lvlJc w:val="left"/>
      <w:pPr>
        <w:ind w:left="4580" w:hanging="339"/>
      </w:pPr>
      <w:rPr>
        <w:rFonts w:hint="default"/>
        <w:lang w:eastAsia="en-US" w:bidi="ar-SA"/>
      </w:rPr>
    </w:lvl>
    <w:lvl w:ilvl="6" w:tplc="FEF20CA6">
      <w:numFmt w:val="bullet"/>
      <w:lvlText w:val="•"/>
      <w:lvlJc w:val="left"/>
      <w:pPr>
        <w:ind w:left="5396" w:hanging="339"/>
      </w:pPr>
      <w:rPr>
        <w:rFonts w:hint="default"/>
        <w:lang w:eastAsia="en-US" w:bidi="ar-SA"/>
      </w:rPr>
    </w:lvl>
    <w:lvl w:ilvl="7" w:tplc="B39CF2CA">
      <w:numFmt w:val="bullet"/>
      <w:lvlText w:val="•"/>
      <w:lvlJc w:val="left"/>
      <w:pPr>
        <w:ind w:left="6212" w:hanging="339"/>
      </w:pPr>
      <w:rPr>
        <w:rFonts w:hint="default"/>
        <w:lang w:eastAsia="en-US" w:bidi="ar-SA"/>
      </w:rPr>
    </w:lvl>
    <w:lvl w:ilvl="8" w:tplc="C8B448A2">
      <w:numFmt w:val="bullet"/>
      <w:lvlText w:val="•"/>
      <w:lvlJc w:val="left"/>
      <w:pPr>
        <w:ind w:left="7028" w:hanging="339"/>
      </w:pPr>
      <w:rPr>
        <w:rFonts w:hint="default"/>
        <w:lang w:eastAsia="en-US" w:bidi="ar-SA"/>
      </w:rPr>
    </w:lvl>
  </w:abstractNum>
  <w:abstractNum w:abstractNumId="50" w15:restartNumberingAfterBreak="0">
    <w:nsid w:val="6F2651F6"/>
    <w:multiLevelType w:val="hybridMultilevel"/>
    <w:tmpl w:val="0B147D58"/>
    <w:lvl w:ilvl="0" w:tplc="245A03F4">
      <w:start w:val="1"/>
      <w:numFmt w:val="decimal"/>
      <w:lvlText w:val="%1."/>
      <w:lvlJc w:val="left"/>
      <w:pPr>
        <w:ind w:left="114" w:hanging="202"/>
      </w:pPr>
      <w:rPr>
        <w:rFonts w:ascii="Times New Roman" w:eastAsia="Times New Roman" w:hAnsi="Times New Roman" w:cs="Times New Roman" w:hint="default"/>
        <w:b w:val="0"/>
        <w:bCs w:val="0"/>
        <w:i w:val="0"/>
        <w:iCs w:val="0"/>
        <w:spacing w:val="0"/>
        <w:w w:val="96"/>
        <w:sz w:val="20"/>
        <w:szCs w:val="20"/>
        <w:lang w:eastAsia="en-US" w:bidi="ar-SA"/>
      </w:rPr>
    </w:lvl>
    <w:lvl w:ilvl="1" w:tplc="DF709058">
      <w:numFmt w:val="bullet"/>
      <w:lvlText w:val="•"/>
      <w:lvlJc w:val="left"/>
      <w:pPr>
        <w:ind w:left="998" w:hanging="202"/>
      </w:pPr>
      <w:rPr>
        <w:rFonts w:hint="default"/>
        <w:lang w:eastAsia="en-US" w:bidi="ar-SA"/>
      </w:rPr>
    </w:lvl>
    <w:lvl w:ilvl="2" w:tplc="1ECA7392">
      <w:numFmt w:val="bullet"/>
      <w:lvlText w:val="•"/>
      <w:lvlJc w:val="left"/>
      <w:pPr>
        <w:ind w:left="1876" w:hanging="202"/>
      </w:pPr>
      <w:rPr>
        <w:rFonts w:hint="default"/>
        <w:lang w:eastAsia="en-US" w:bidi="ar-SA"/>
      </w:rPr>
    </w:lvl>
    <w:lvl w:ilvl="3" w:tplc="14F8F6AE">
      <w:numFmt w:val="bullet"/>
      <w:lvlText w:val="•"/>
      <w:lvlJc w:val="left"/>
      <w:pPr>
        <w:ind w:left="2754" w:hanging="202"/>
      </w:pPr>
      <w:rPr>
        <w:rFonts w:hint="default"/>
        <w:lang w:eastAsia="en-US" w:bidi="ar-SA"/>
      </w:rPr>
    </w:lvl>
    <w:lvl w:ilvl="4" w:tplc="0512E560">
      <w:numFmt w:val="bullet"/>
      <w:lvlText w:val="•"/>
      <w:lvlJc w:val="left"/>
      <w:pPr>
        <w:ind w:left="3632" w:hanging="202"/>
      </w:pPr>
      <w:rPr>
        <w:rFonts w:hint="default"/>
        <w:lang w:eastAsia="en-US" w:bidi="ar-SA"/>
      </w:rPr>
    </w:lvl>
    <w:lvl w:ilvl="5" w:tplc="26C46F18">
      <w:numFmt w:val="bullet"/>
      <w:lvlText w:val="•"/>
      <w:lvlJc w:val="left"/>
      <w:pPr>
        <w:ind w:left="4510" w:hanging="202"/>
      </w:pPr>
      <w:rPr>
        <w:rFonts w:hint="default"/>
        <w:lang w:eastAsia="en-US" w:bidi="ar-SA"/>
      </w:rPr>
    </w:lvl>
    <w:lvl w:ilvl="6" w:tplc="7B4C9B06">
      <w:numFmt w:val="bullet"/>
      <w:lvlText w:val="•"/>
      <w:lvlJc w:val="left"/>
      <w:pPr>
        <w:ind w:left="5388" w:hanging="202"/>
      </w:pPr>
      <w:rPr>
        <w:rFonts w:hint="default"/>
        <w:lang w:eastAsia="en-US" w:bidi="ar-SA"/>
      </w:rPr>
    </w:lvl>
    <w:lvl w:ilvl="7" w:tplc="E3167262">
      <w:numFmt w:val="bullet"/>
      <w:lvlText w:val="•"/>
      <w:lvlJc w:val="left"/>
      <w:pPr>
        <w:ind w:left="6266" w:hanging="202"/>
      </w:pPr>
      <w:rPr>
        <w:rFonts w:hint="default"/>
        <w:lang w:eastAsia="en-US" w:bidi="ar-SA"/>
      </w:rPr>
    </w:lvl>
    <w:lvl w:ilvl="8" w:tplc="A5B6C1AE">
      <w:numFmt w:val="bullet"/>
      <w:lvlText w:val="•"/>
      <w:lvlJc w:val="left"/>
      <w:pPr>
        <w:ind w:left="7144" w:hanging="202"/>
      </w:pPr>
      <w:rPr>
        <w:rFonts w:hint="default"/>
        <w:lang w:eastAsia="en-US" w:bidi="ar-SA"/>
      </w:rPr>
    </w:lvl>
  </w:abstractNum>
  <w:abstractNum w:abstractNumId="51" w15:restartNumberingAfterBreak="0">
    <w:nsid w:val="7670056D"/>
    <w:multiLevelType w:val="hybridMultilevel"/>
    <w:tmpl w:val="FC3899BA"/>
    <w:lvl w:ilvl="0" w:tplc="0406B226">
      <w:start w:val="1"/>
      <w:numFmt w:val="decimal"/>
      <w:lvlText w:val="%1."/>
      <w:lvlJc w:val="left"/>
      <w:pPr>
        <w:tabs>
          <w:tab w:val="num" w:pos="720"/>
        </w:tabs>
        <w:ind w:left="720" w:hanging="360"/>
      </w:pPr>
      <w:rPr>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2" w15:restartNumberingAfterBreak="0">
    <w:nsid w:val="774A2A9A"/>
    <w:multiLevelType w:val="multilevel"/>
    <w:tmpl w:val="28B4EFD2"/>
    <w:lvl w:ilvl="0">
      <w:start w:val="1"/>
      <w:numFmt w:val="decimal"/>
      <w:lvlText w:val="%1."/>
      <w:lvlJc w:val="left"/>
      <w:pPr>
        <w:ind w:left="827" w:hanging="360"/>
      </w:pPr>
      <w:rPr>
        <w:rFonts w:ascii="Calibri" w:eastAsia="Calibri" w:hAnsi="Calibri" w:cs="Calibri"/>
        <w:b w:val="0"/>
        <w:i w:val="0"/>
        <w:sz w:val="22"/>
        <w:szCs w:val="22"/>
      </w:rPr>
    </w:lvl>
    <w:lvl w:ilvl="1">
      <w:numFmt w:val="bullet"/>
      <w:lvlText w:val="•"/>
      <w:lvlJc w:val="left"/>
      <w:pPr>
        <w:ind w:left="1693" w:hanging="360"/>
      </w:pPr>
    </w:lvl>
    <w:lvl w:ilvl="2">
      <w:numFmt w:val="bullet"/>
      <w:lvlText w:val="•"/>
      <w:lvlJc w:val="left"/>
      <w:pPr>
        <w:ind w:left="2567" w:hanging="360"/>
      </w:pPr>
    </w:lvl>
    <w:lvl w:ilvl="3">
      <w:numFmt w:val="bullet"/>
      <w:lvlText w:val="•"/>
      <w:lvlJc w:val="left"/>
      <w:pPr>
        <w:ind w:left="3441" w:hanging="360"/>
      </w:pPr>
    </w:lvl>
    <w:lvl w:ilvl="4">
      <w:numFmt w:val="bullet"/>
      <w:lvlText w:val="•"/>
      <w:lvlJc w:val="left"/>
      <w:pPr>
        <w:ind w:left="4315" w:hanging="360"/>
      </w:pPr>
    </w:lvl>
    <w:lvl w:ilvl="5">
      <w:numFmt w:val="bullet"/>
      <w:lvlText w:val="•"/>
      <w:lvlJc w:val="left"/>
      <w:pPr>
        <w:ind w:left="5189" w:hanging="360"/>
      </w:pPr>
    </w:lvl>
    <w:lvl w:ilvl="6">
      <w:numFmt w:val="bullet"/>
      <w:lvlText w:val="•"/>
      <w:lvlJc w:val="left"/>
      <w:pPr>
        <w:ind w:left="6063" w:hanging="360"/>
      </w:pPr>
    </w:lvl>
    <w:lvl w:ilvl="7">
      <w:numFmt w:val="bullet"/>
      <w:lvlText w:val="•"/>
      <w:lvlJc w:val="left"/>
      <w:pPr>
        <w:ind w:left="6937" w:hanging="360"/>
      </w:pPr>
    </w:lvl>
    <w:lvl w:ilvl="8">
      <w:numFmt w:val="bullet"/>
      <w:lvlText w:val="•"/>
      <w:lvlJc w:val="left"/>
      <w:pPr>
        <w:ind w:left="7811" w:hanging="360"/>
      </w:pPr>
    </w:lvl>
  </w:abstractNum>
  <w:abstractNum w:abstractNumId="53" w15:restartNumberingAfterBreak="0">
    <w:nsid w:val="77596E00"/>
    <w:multiLevelType w:val="hybridMultilevel"/>
    <w:tmpl w:val="8FB0B942"/>
    <w:lvl w:ilvl="0" w:tplc="AE5C9F1A">
      <w:start w:val="1"/>
      <w:numFmt w:val="decimal"/>
      <w:lvlText w:val="%1."/>
      <w:lvlJc w:val="left"/>
      <w:pPr>
        <w:ind w:left="712" w:hanging="228"/>
      </w:pPr>
      <w:rPr>
        <w:rFonts w:ascii="Times New Roman" w:eastAsia="Times New Roman" w:hAnsi="Times New Roman" w:cs="Times New Roman" w:hint="default"/>
        <w:b w:val="0"/>
        <w:bCs w:val="0"/>
        <w:i w:val="0"/>
        <w:iCs w:val="0"/>
        <w:spacing w:val="0"/>
        <w:w w:val="100"/>
        <w:sz w:val="22"/>
        <w:szCs w:val="22"/>
        <w:lang w:eastAsia="en-US" w:bidi="ar-SA"/>
      </w:rPr>
    </w:lvl>
    <w:lvl w:ilvl="1" w:tplc="47F27632">
      <w:numFmt w:val="bullet"/>
      <w:lvlText w:val="•"/>
      <w:lvlJc w:val="left"/>
      <w:pPr>
        <w:ind w:left="1604" w:hanging="228"/>
      </w:pPr>
      <w:rPr>
        <w:rFonts w:hint="default"/>
        <w:lang w:eastAsia="en-US" w:bidi="ar-SA"/>
      </w:rPr>
    </w:lvl>
    <w:lvl w:ilvl="2" w:tplc="F084A8F4">
      <w:numFmt w:val="bullet"/>
      <w:lvlText w:val="•"/>
      <w:lvlJc w:val="left"/>
      <w:pPr>
        <w:ind w:left="2489" w:hanging="228"/>
      </w:pPr>
      <w:rPr>
        <w:rFonts w:hint="default"/>
        <w:lang w:eastAsia="en-US" w:bidi="ar-SA"/>
      </w:rPr>
    </w:lvl>
    <w:lvl w:ilvl="3" w:tplc="33ACBA14">
      <w:numFmt w:val="bullet"/>
      <w:lvlText w:val="•"/>
      <w:lvlJc w:val="left"/>
      <w:pPr>
        <w:ind w:left="3373" w:hanging="228"/>
      </w:pPr>
      <w:rPr>
        <w:rFonts w:hint="default"/>
        <w:lang w:eastAsia="en-US" w:bidi="ar-SA"/>
      </w:rPr>
    </w:lvl>
    <w:lvl w:ilvl="4" w:tplc="012C5AA8">
      <w:numFmt w:val="bullet"/>
      <w:lvlText w:val="•"/>
      <w:lvlJc w:val="left"/>
      <w:pPr>
        <w:ind w:left="4258" w:hanging="228"/>
      </w:pPr>
      <w:rPr>
        <w:rFonts w:hint="default"/>
        <w:lang w:eastAsia="en-US" w:bidi="ar-SA"/>
      </w:rPr>
    </w:lvl>
    <w:lvl w:ilvl="5" w:tplc="6D9C75BC">
      <w:numFmt w:val="bullet"/>
      <w:lvlText w:val="•"/>
      <w:lvlJc w:val="left"/>
      <w:pPr>
        <w:ind w:left="5142" w:hanging="228"/>
      </w:pPr>
      <w:rPr>
        <w:rFonts w:hint="default"/>
        <w:lang w:eastAsia="en-US" w:bidi="ar-SA"/>
      </w:rPr>
    </w:lvl>
    <w:lvl w:ilvl="6" w:tplc="3E747B5A">
      <w:numFmt w:val="bullet"/>
      <w:lvlText w:val="•"/>
      <w:lvlJc w:val="left"/>
      <w:pPr>
        <w:ind w:left="6027" w:hanging="228"/>
      </w:pPr>
      <w:rPr>
        <w:rFonts w:hint="default"/>
        <w:lang w:eastAsia="en-US" w:bidi="ar-SA"/>
      </w:rPr>
    </w:lvl>
    <w:lvl w:ilvl="7" w:tplc="CE90009C">
      <w:numFmt w:val="bullet"/>
      <w:lvlText w:val="•"/>
      <w:lvlJc w:val="left"/>
      <w:pPr>
        <w:ind w:left="6911" w:hanging="228"/>
      </w:pPr>
      <w:rPr>
        <w:rFonts w:hint="default"/>
        <w:lang w:eastAsia="en-US" w:bidi="ar-SA"/>
      </w:rPr>
    </w:lvl>
    <w:lvl w:ilvl="8" w:tplc="AB4296CC">
      <w:numFmt w:val="bullet"/>
      <w:lvlText w:val="•"/>
      <w:lvlJc w:val="left"/>
      <w:pPr>
        <w:ind w:left="7796" w:hanging="228"/>
      </w:pPr>
      <w:rPr>
        <w:rFonts w:hint="default"/>
        <w:lang w:eastAsia="en-US" w:bidi="ar-SA"/>
      </w:rPr>
    </w:lvl>
  </w:abstractNum>
  <w:abstractNum w:abstractNumId="54" w15:restartNumberingAfterBreak="0">
    <w:nsid w:val="780C414E"/>
    <w:multiLevelType w:val="hybridMultilevel"/>
    <w:tmpl w:val="2234AEBA"/>
    <w:lvl w:ilvl="0" w:tplc="CC8CA2F2">
      <w:start w:val="1"/>
      <w:numFmt w:val="decimal"/>
      <w:lvlText w:val="%1."/>
      <w:lvlJc w:val="left"/>
      <w:pPr>
        <w:ind w:left="827" w:hanging="348"/>
      </w:pPr>
      <w:rPr>
        <w:rFonts w:ascii="Times New Roman" w:eastAsia="Times New Roman" w:hAnsi="Times New Roman" w:cs="Times New Roman" w:hint="default"/>
        <w:b w:val="0"/>
        <w:bCs w:val="0"/>
        <w:i w:val="0"/>
        <w:iCs w:val="0"/>
        <w:spacing w:val="0"/>
        <w:w w:val="100"/>
        <w:sz w:val="22"/>
        <w:szCs w:val="22"/>
        <w:lang w:eastAsia="en-US" w:bidi="ar-SA"/>
      </w:rPr>
    </w:lvl>
    <w:lvl w:ilvl="1" w:tplc="C02AA14A">
      <w:numFmt w:val="bullet"/>
      <w:lvlText w:val="•"/>
      <w:lvlJc w:val="left"/>
      <w:pPr>
        <w:ind w:left="1693" w:hanging="348"/>
      </w:pPr>
      <w:rPr>
        <w:rFonts w:hint="default"/>
        <w:lang w:eastAsia="en-US" w:bidi="ar-SA"/>
      </w:rPr>
    </w:lvl>
    <w:lvl w:ilvl="2" w:tplc="16D42072">
      <w:numFmt w:val="bullet"/>
      <w:lvlText w:val="•"/>
      <w:lvlJc w:val="left"/>
      <w:pPr>
        <w:ind w:left="2567" w:hanging="348"/>
      </w:pPr>
      <w:rPr>
        <w:rFonts w:hint="default"/>
        <w:lang w:eastAsia="en-US" w:bidi="ar-SA"/>
      </w:rPr>
    </w:lvl>
    <w:lvl w:ilvl="3" w:tplc="3EFE1538">
      <w:numFmt w:val="bullet"/>
      <w:lvlText w:val="•"/>
      <w:lvlJc w:val="left"/>
      <w:pPr>
        <w:ind w:left="3441" w:hanging="348"/>
      </w:pPr>
      <w:rPr>
        <w:rFonts w:hint="default"/>
        <w:lang w:eastAsia="en-US" w:bidi="ar-SA"/>
      </w:rPr>
    </w:lvl>
    <w:lvl w:ilvl="4" w:tplc="723CDD2E">
      <w:numFmt w:val="bullet"/>
      <w:lvlText w:val="•"/>
      <w:lvlJc w:val="left"/>
      <w:pPr>
        <w:ind w:left="4314" w:hanging="348"/>
      </w:pPr>
      <w:rPr>
        <w:rFonts w:hint="default"/>
        <w:lang w:eastAsia="en-US" w:bidi="ar-SA"/>
      </w:rPr>
    </w:lvl>
    <w:lvl w:ilvl="5" w:tplc="D97E754E">
      <w:numFmt w:val="bullet"/>
      <w:lvlText w:val="•"/>
      <w:lvlJc w:val="left"/>
      <w:pPr>
        <w:ind w:left="5188" w:hanging="348"/>
      </w:pPr>
      <w:rPr>
        <w:rFonts w:hint="default"/>
        <w:lang w:eastAsia="en-US" w:bidi="ar-SA"/>
      </w:rPr>
    </w:lvl>
    <w:lvl w:ilvl="6" w:tplc="D10AFD5A">
      <w:numFmt w:val="bullet"/>
      <w:lvlText w:val="•"/>
      <w:lvlJc w:val="left"/>
      <w:pPr>
        <w:ind w:left="6062" w:hanging="348"/>
      </w:pPr>
      <w:rPr>
        <w:rFonts w:hint="default"/>
        <w:lang w:eastAsia="en-US" w:bidi="ar-SA"/>
      </w:rPr>
    </w:lvl>
    <w:lvl w:ilvl="7" w:tplc="258CE0D0">
      <w:numFmt w:val="bullet"/>
      <w:lvlText w:val="•"/>
      <w:lvlJc w:val="left"/>
      <w:pPr>
        <w:ind w:left="6935" w:hanging="348"/>
      </w:pPr>
      <w:rPr>
        <w:rFonts w:hint="default"/>
        <w:lang w:eastAsia="en-US" w:bidi="ar-SA"/>
      </w:rPr>
    </w:lvl>
    <w:lvl w:ilvl="8" w:tplc="44108D10">
      <w:numFmt w:val="bullet"/>
      <w:lvlText w:val="•"/>
      <w:lvlJc w:val="left"/>
      <w:pPr>
        <w:ind w:left="7809" w:hanging="348"/>
      </w:pPr>
      <w:rPr>
        <w:rFonts w:hint="default"/>
        <w:lang w:eastAsia="en-US" w:bidi="ar-SA"/>
      </w:rPr>
    </w:lvl>
  </w:abstractNum>
  <w:abstractNum w:abstractNumId="55" w15:restartNumberingAfterBreak="0">
    <w:nsid w:val="7E6E1B10"/>
    <w:multiLevelType w:val="multilevel"/>
    <w:tmpl w:val="F6A01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4021926">
    <w:abstractNumId w:val="30"/>
  </w:num>
  <w:num w:numId="2" w16cid:durableId="891699278">
    <w:abstractNumId w:val="42"/>
  </w:num>
  <w:num w:numId="3" w16cid:durableId="703408141">
    <w:abstractNumId w:val="0"/>
  </w:num>
  <w:num w:numId="4" w16cid:durableId="641735931">
    <w:abstractNumId w:val="14"/>
  </w:num>
  <w:num w:numId="5" w16cid:durableId="370231727">
    <w:abstractNumId w:val="51"/>
  </w:num>
  <w:num w:numId="6" w16cid:durableId="992833330">
    <w:abstractNumId w:val="31"/>
  </w:num>
  <w:num w:numId="7" w16cid:durableId="375811929">
    <w:abstractNumId w:val="9"/>
  </w:num>
  <w:num w:numId="8" w16cid:durableId="1711103530">
    <w:abstractNumId w:val="39"/>
  </w:num>
  <w:num w:numId="9" w16cid:durableId="803733867">
    <w:abstractNumId w:val="24"/>
  </w:num>
  <w:num w:numId="10" w16cid:durableId="793062365">
    <w:abstractNumId w:val="43"/>
  </w:num>
  <w:num w:numId="11" w16cid:durableId="1135105850">
    <w:abstractNumId w:val="22"/>
  </w:num>
  <w:num w:numId="12" w16cid:durableId="1406799444">
    <w:abstractNumId w:val="46"/>
  </w:num>
  <w:num w:numId="13" w16cid:durableId="936254834">
    <w:abstractNumId w:val="21"/>
  </w:num>
  <w:num w:numId="14" w16cid:durableId="357507316">
    <w:abstractNumId w:val="27"/>
  </w:num>
  <w:num w:numId="15" w16cid:durableId="2099406915">
    <w:abstractNumId w:val="33"/>
  </w:num>
  <w:num w:numId="16" w16cid:durableId="1986082132">
    <w:abstractNumId w:val="45"/>
  </w:num>
  <w:num w:numId="17" w16cid:durableId="2121798935">
    <w:abstractNumId w:val="17"/>
  </w:num>
  <w:num w:numId="18" w16cid:durableId="1299606046">
    <w:abstractNumId w:val="37"/>
  </w:num>
  <w:num w:numId="19" w16cid:durableId="1675717426">
    <w:abstractNumId w:val="54"/>
  </w:num>
  <w:num w:numId="20" w16cid:durableId="1497305451">
    <w:abstractNumId w:val="6"/>
  </w:num>
  <w:num w:numId="21" w16cid:durableId="137503836">
    <w:abstractNumId w:val="53"/>
  </w:num>
  <w:num w:numId="22" w16cid:durableId="1107194377">
    <w:abstractNumId w:val="32"/>
  </w:num>
  <w:num w:numId="23" w16cid:durableId="1798058659">
    <w:abstractNumId w:val="19"/>
  </w:num>
  <w:num w:numId="24" w16cid:durableId="347099616">
    <w:abstractNumId w:val="3"/>
  </w:num>
  <w:num w:numId="25" w16cid:durableId="1671372037">
    <w:abstractNumId w:val="35"/>
  </w:num>
  <w:num w:numId="26" w16cid:durableId="2037731190">
    <w:abstractNumId w:val="38"/>
  </w:num>
  <w:num w:numId="27" w16cid:durableId="1343628125">
    <w:abstractNumId w:val="49"/>
  </w:num>
  <w:num w:numId="28" w16cid:durableId="605311632">
    <w:abstractNumId w:val="41"/>
  </w:num>
  <w:num w:numId="29" w16cid:durableId="1236017288">
    <w:abstractNumId w:val="12"/>
  </w:num>
  <w:num w:numId="30" w16cid:durableId="984627706">
    <w:abstractNumId w:val="50"/>
  </w:num>
  <w:num w:numId="31" w16cid:durableId="2076582752">
    <w:abstractNumId w:val="15"/>
  </w:num>
  <w:num w:numId="32" w16cid:durableId="1402562110">
    <w:abstractNumId w:val="13"/>
  </w:num>
  <w:num w:numId="33" w16cid:durableId="1122505340">
    <w:abstractNumId w:val="4"/>
  </w:num>
  <w:num w:numId="34" w16cid:durableId="619457790">
    <w:abstractNumId w:val="20"/>
  </w:num>
  <w:num w:numId="35" w16cid:durableId="373042730">
    <w:abstractNumId w:val="23"/>
  </w:num>
  <w:num w:numId="36" w16cid:durableId="832792083">
    <w:abstractNumId w:val="26"/>
  </w:num>
  <w:num w:numId="37" w16cid:durableId="1142382988">
    <w:abstractNumId w:val="48"/>
  </w:num>
  <w:num w:numId="38" w16cid:durableId="1822624502">
    <w:abstractNumId w:val="8"/>
  </w:num>
  <w:num w:numId="39" w16cid:durableId="1243372905">
    <w:abstractNumId w:val="47"/>
  </w:num>
  <w:num w:numId="40" w16cid:durableId="105195298">
    <w:abstractNumId w:val="16"/>
  </w:num>
  <w:num w:numId="41" w16cid:durableId="1637293126">
    <w:abstractNumId w:val="44"/>
  </w:num>
  <w:num w:numId="42" w16cid:durableId="1469087082">
    <w:abstractNumId w:val="11"/>
  </w:num>
  <w:num w:numId="43" w16cid:durableId="1775517543">
    <w:abstractNumId w:val="52"/>
  </w:num>
  <w:num w:numId="44" w16cid:durableId="979573273">
    <w:abstractNumId w:val="2"/>
  </w:num>
  <w:num w:numId="45" w16cid:durableId="926427377">
    <w:abstractNumId w:val="7"/>
  </w:num>
  <w:num w:numId="46" w16cid:durableId="1451896172">
    <w:abstractNumId w:val="18"/>
  </w:num>
  <w:num w:numId="47" w16cid:durableId="1752316717">
    <w:abstractNumId w:val="5"/>
  </w:num>
  <w:num w:numId="48" w16cid:durableId="824050800">
    <w:abstractNumId w:val="34"/>
  </w:num>
  <w:num w:numId="49" w16cid:durableId="144668069">
    <w:abstractNumId w:val="28"/>
  </w:num>
  <w:num w:numId="50" w16cid:durableId="1239709473">
    <w:abstractNumId w:val="36"/>
  </w:num>
  <w:num w:numId="51" w16cid:durableId="2061398108">
    <w:abstractNumId w:val="1"/>
  </w:num>
  <w:num w:numId="52" w16cid:durableId="759057730">
    <w:abstractNumId w:val="29"/>
  </w:num>
  <w:num w:numId="53" w16cid:durableId="1673487884">
    <w:abstractNumId w:val="55"/>
  </w:num>
  <w:num w:numId="54" w16cid:durableId="2091585198">
    <w:abstractNumId w:val="40"/>
  </w:num>
  <w:num w:numId="55" w16cid:durableId="960574886">
    <w:abstractNumId w:val="10"/>
  </w:num>
  <w:num w:numId="56" w16cid:durableId="3126828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wNDI2N7MwNrI0MjFT0lEKTi0uzszPAykwrAUAfJj6dCwAAAA="/>
  </w:docVars>
  <w:rsids>
    <w:rsidRoot w:val="00814FF0"/>
    <w:rsid w:val="000E5AE1"/>
    <w:rsid w:val="00255FC5"/>
    <w:rsid w:val="00293042"/>
    <w:rsid w:val="002B41CE"/>
    <w:rsid w:val="002C7055"/>
    <w:rsid w:val="00355E36"/>
    <w:rsid w:val="0036013A"/>
    <w:rsid w:val="003D0C42"/>
    <w:rsid w:val="003D5C71"/>
    <w:rsid w:val="004C178F"/>
    <w:rsid w:val="004F4113"/>
    <w:rsid w:val="00563A0F"/>
    <w:rsid w:val="005A63B4"/>
    <w:rsid w:val="005B2585"/>
    <w:rsid w:val="00626CA6"/>
    <w:rsid w:val="006B6F54"/>
    <w:rsid w:val="006D49BB"/>
    <w:rsid w:val="0071178E"/>
    <w:rsid w:val="00794325"/>
    <w:rsid w:val="007A0B90"/>
    <w:rsid w:val="00810403"/>
    <w:rsid w:val="00814FF0"/>
    <w:rsid w:val="0081794C"/>
    <w:rsid w:val="00843082"/>
    <w:rsid w:val="0084775B"/>
    <w:rsid w:val="00877A4F"/>
    <w:rsid w:val="00A766C6"/>
    <w:rsid w:val="00AD545E"/>
    <w:rsid w:val="00AE0F84"/>
    <w:rsid w:val="00B73C4E"/>
    <w:rsid w:val="00B876C3"/>
    <w:rsid w:val="00C177DE"/>
    <w:rsid w:val="00DA681E"/>
    <w:rsid w:val="00DD70FF"/>
    <w:rsid w:val="00E14795"/>
    <w:rsid w:val="00E347F4"/>
    <w:rsid w:val="00E53CC0"/>
    <w:rsid w:val="00EA0081"/>
    <w:rsid w:val="00EC20CE"/>
    <w:rsid w:val="00F65B93"/>
    <w:rsid w:val="00FA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C6DF"/>
  <w15:chartTrackingRefBased/>
  <w15:docId w15:val="{DD22C798-8628-495C-B59F-3370D1CD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5E"/>
    <w:pPr>
      <w:spacing w:after="0" w:line="240" w:lineRule="auto"/>
      <w:jc w:val="both"/>
    </w:pPr>
    <w:rPr>
      <w:rFonts w:ascii="Calibri" w:eastAsia="Calibri" w:hAnsi="Calibri" w:cs="Times New Roman"/>
      <w:lang w:val="sr-Cyrl-RS"/>
    </w:rPr>
  </w:style>
  <w:style w:type="paragraph" w:styleId="Heading1">
    <w:name w:val="heading 1"/>
    <w:basedOn w:val="Normal"/>
    <w:next w:val="TOC1"/>
    <w:link w:val="Heading1Char"/>
    <w:uiPriority w:val="9"/>
    <w:qFormat/>
    <w:rsid w:val="00626CA6"/>
    <w:pPr>
      <w:widowControl w:val="0"/>
      <w:ind w:left="113"/>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unhideWhenUsed/>
    <w:qFormat/>
    <w:rsid w:val="0084308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84308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43082"/>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43082"/>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4308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4308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4308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4308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4FF0"/>
    <w:rPr>
      <w:color w:val="0000FF"/>
      <w:u w:val="single"/>
    </w:rPr>
  </w:style>
  <w:style w:type="paragraph" w:styleId="ListParagraph">
    <w:name w:val="List Paragraph"/>
    <w:basedOn w:val="Normal"/>
    <w:uiPriority w:val="34"/>
    <w:qFormat/>
    <w:rsid w:val="003D0C42"/>
    <w:pPr>
      <w:ind w:left="720"/>
      <w:contextualSpacing/>
    </w:pPr>
  </w:style>
  <w:style w:type="character" w:customStyle="1" w:styleId="Heading1Char">
    <w:name w:val="Heading 1 Char"/>
    <w:basedOn w:val="DefaultParagraphFont"/>
    <w:link w:val="Heading1"/>
    <w:uiPriority w:val="9"/>
    <w:rsid w:val="00626CA6"/>
    <w:rPr>
      <w:rFonts w:ascii="Times New Roman" w:eastAsia="Times New Roman" w:hAnsi="Times New Roman" w:cs="Times New Roman"/>
      <w:b/>
      <w:bCs/>
      <w:sz w:val="20"/>
      <w:szCs w:val="20"/>
      <w:lang w:val="sr-Cyrl-RS"/>
    </w:rPr>
  </w:style>
  <w:style w:type="character" w:customStyle="1" w:styleId="Heading2Char">
    <w:name w:val="Heading 2 Char"/>
    <w:basedOn w:val="DefaultParagraphFont"/>
    <w:link w:val="Heading2"/>
    <w:uiPriority w:val="9"/>
    <w:rsid w:val="00843082"/>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843082"/>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43082"/>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843082"/>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843082"/>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843082"/>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843082"/>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43082"/>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84308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4308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430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4308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4308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43082"/>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843082"/>
    <w:rPr>
      <w:i/>
      <w:iCs/>
      <w:color w:val="2F5496" w:themeColor="accent1" w:themeShade="BF"/>
    </w:rPr>
  </w:style>
  <w:style w:type="paragraph" w:styleId="IntenseQuote">
    <w:name w:val="Intense Quote"/>
    <w:basedOn w:val="Normal"/>
    <w:next w:val="Normal"/>
    <w:link w:val="IntenseQuoteChar"/>
    <w:uiPriority w:val="30"/>
    <w:qFormat/>
    <w:rsid w:val="0084308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43082"/>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843082"/>
    <w:rPr>
      <w:b/>
      <w:bCs/>
      <w:smallCaps/>
      <w:color w:val="2F5496" w:themeColor="accent1" w:themeShade="BF"/>
      <w:spacing w:val="5"/>
    </w:rPr>
  </w:style>
  <w:style w:type="paragraph" w:customStyle="1" w:styleId="Default">
    <w:name w:val="Default"/>
    <w:rsid w:val="00843082"/>
    <w:pPr>
      <w:autoSpaceDE w:val="0"/>
      <w:autoSpaceDN w:val="0"/>
      <w:adjustRightInd w:val="0"/>
      <w:spacing w:after="0" w:line="240" w:lineRule="auto"/>
    </w:pPr>
    <w:rPr>
      <w:rFonts w:ascii="Cambria" w:eastAsia="Calibri" w:hAnsi="Cambria" w:cs="Cambria"/>
      <w:color w:val="000000"/>
      <w:sz w:val="24"/>
      <w:szCs w:val="24"/>
    </w:rPr>
  </w:style>
  <w:style w:type="paragraph" w:styleId="TOCHeading">
    <w:name w:val="TOC Heading"/>
    <w:basedOn w:val="Heading1"/>
    <w:next w:val="Normal"/>
    <w:uiPriority w:val="39"/>
    <w:unhideWhenUsed/>
    <w:qFormat/>
    <w:rsid w:val="006B6F54"/>
    <w:pPr>
      <w:spacing w:before="240" w:line="259" w:lineRule="auto"/>
      <w:outlineLvl w:val="9"/>
    </w:pPr>
    <w:rPr>
      <w:rFonts w:asciiTheme="majorHAnsi" w:hAnsiTheme="majorHAnsi"/>
      <w:b w:val="0"/>
      <w:color w:val="2F5496" w:themeColor="accent1" w:themeShade="BF"/>
      <w:sz w:val="32"/>
      <w:szCs w:val="32"/>
    </w:rPr>
  </w:style>
  <w:style w:type="paragraph" w:styleId="TOC1">
    <w:name w:val="toc 1"/>
    <w:basedOn w:val="Normal"/>
    <w:next w:val="Normal"/>
    <w:autoRedefine/>
    <w:uiPriority w:val="39"/>
    <w:semiHidden/>
    <w:unhideWhenUsed/>
    <w:rsid w:val="006B6F54"/>
    <w:pPr>
      <w:spacing w:after="100"/>
    </w:pPr>
  </w:style>
  <w:style w:type="character" w:styleId="UnresolvedMention">
    <w:name w:val="Unresolved Mention"/>
    <w:basedOn w:val="DefaultParagraphFont"/>
    <w:uiPriority w:val="99"/>
    <w:semiHidden/>
    <w:unhideWhenUsed/>
    <w:rsid w:val="006B6F54"/>
    <w:rPr>
      <w:color w:val="605E5C"/>
      <w:shd w:val="clear" w:color="auto" w:fill="E1DFDD"/>
    </w:rPr>
  </w:style>
  <w:style w:type="paragraph" w:styleId="BodyText">
    <w:name w:val="Body Text"/>
    <w:basedOn w:val="Normal"/>
    <w:link w:val="BodyTextChar"/>
    <w:uiPriority w:val="1"/>
    <w:qFormat/>
    <w:rsid w:val="005A63B4"/>
    <w:pPr>
      <w:widowControl w:val="0"/>
      <w:autoSpaceDE w:val="0"/>
      <w:autoSpaceDN w:val="0"/>
      <w:ind w:left="113"/>
    </w:pPr>
    <w:rPr>
      <w:rFonts w:ascii="Times New Roman" w:eastAsia="Times New Roman" w:hAnsi="Times New Roman"/>
      <w:sz w:val="20"/>
    </w:rPr>
  </w:style>
  <w:style w:type="character" w:customStyle="1" w:styleId="BodyTextChar">
    <w:name w:val="Body Text Char"/>
    <w:basedOn w:val="DefaultParagraphFont"/>
    <w:link w:val="BodyText"/>
    <w:uiPriority w:val="1"/>
    <w:rsid w:val="005A63B4"/>
    <w:rPr>
      <w:rFonts w:ascii="Times New Roman" w:eastAsia="Times New Roman" w:hAnsi="Times New Roman" w:cs="Times New Roman"/>
      <w:sz w:val="20"/>
      <w:lang w:val="sr-Cyrl-RS"/>
    </w:rPr>
  </w:style>
  <w:style w:type="paragraph" w:customStyle="1" w:styleId="TableParagraph">
    <w:name w:val="Table Paragraph"/>
    <w:basedOn w:val="Normal"/>
    <w:uiPriority w:val="1"/>
    <w:qFormat/>
    <w:rsid w:val="005A63B4"/>
    <w:pPr>
      <w:widowControl w:val="0"/>
      <w:autoSpaceDE w:val="0"/>
      <w:autoSpaceDN w:val="0"/>
      <w:ind w:left="107"/>
    </w:pPr>
    <w:rPr>
      <w:rFonts w:ascii="Times New Roman" w:eastAsia="Times New Roman" w:hAnsi="Times New Roman"/>
      <w:sz w:val="20"/>
    </w:rPr>
  </w:style>
  <w:style w:type="character" w:styleId="FollowedHyperlink">
    <w:name w:val="FollowedHyperlink"/>
    <w:basedOn w:val="DefaultParagraphFont"/>
    <w:uiPriority w:val="99"/>
    <w:semiHidden/>
    <w:unhideWhenUsed/>
    <w:rsid w:val="005A63B4"/>
    <w:rPr>
      <w:color w:val="954F72" w:themeColor="followedHyperlink"/>
      <w:u w:val="single"/>
    </w:rPr>
  </w:style>
  <w:style w:type="paragraph" w:styleId="Header">
    <w:name w:val="header"/>
    <w:basedOn w:val="Normal"/>
    <w:link w:val="HeaderChar"/>
    <w:uiPriority w:val="99"/>
    <w:unhideWhenUsed/>
    <w:rsid w:val="005A63B4"/>
    <w:pPr>
      <w:widowControl w:val="0"/>
      <w:tabs>
        <w:tab w:val="center" w:pos="4680"/>
        <w:tab w:val="right" w:pos="9360"/>
      </w:tabs>
      <w:autoSpaceDE w:val="0"/>
      <w:autoSpaceDN w:val="0"/>
      <w:ind w:left="113"/>
    </w:pPr>
    <w:rPr>
      <w:rFonts w:ascii="Times New Roman" w:eastAsia="Times New Roman" w:hAnsi="Times New Roman"/>
      <w:sz w:val="20"/>
    </w:rPr>
  </w:style>
  <w:style w:type="character" w:customStyle="1" w:styleId="HeaderChar">
    <w:name w:val="Header Char"/>
    <w:basedOn w:val="DefaultParagraphFont"/>
    <w:link w:val="Header"/>
    <w:uiPriority w:val="99"/>
    <w:rsid w:val="005A63B4"/>
    <w:rPr>
      <w:rFonts w:ascii="Times New Roman" w:eastAsia="Times New Roman" w:hAnsi="Times New Roman" w:cs="Times New Roman"/>
      <w:sz w:val="20"/>
      <w:lang w:val="sr-Cyrl-RS"/>
    </w:rPr>
  </w:style>
  <w:style w:type="paragraph" w:styleId="Footer">
    <w:name w:val="footer"/>
    <w:basedOn w:val="Normal"/>
    <w:link w:val="FooterChar"/>
    <w:uiPriority w:val="99"/>
    <w:unhideWhenUsed/>
    <w:rsid w:val="005A63B4"/>
    <w:pPr>
      <w:widowControl w:val="0"/>
      <w:tabs>
        <w:tab w:val="center" w:pos="4680"/>
        <w:tab w:val="right" w:pos="9360"/>
      </w:tabs>
      <w:autoSpaceDE w:val="0"/>
      <w:autoSpaceDN w:val="0"/>
      <w:ind w:left="113"/>
    </w:pPr>
    <w:rPr>
      <w:rFonts w:ascii="Times New Roman" w:eastAsia="Times New Roman" w:hAnsi="Times New Roman"/>
      <w:sz w:val="20"/>
    </w:rPr>
  </w:style>
  <w:style w:type="character" w:customStyle="1" w:styleId="FooterChar">
    <w:name w:val="Footer Char"/>
    <w:basedOn w:val="DefaultParagraphFont"/>
    <w:link w:val="Footer"/>
    <w:uiPriority w:val="99"/>
    <w:rsid w:val="005A63B4"/>
    <w:rPr>
      <w:rFonts w:ascii="Times New Roman" w:eastAsia="Times New Roman" w:hAnsi="Times New Roman" w:cs="Times New Roman"/>
      <w:sz w:val="20"/>
      <w:lang w:val="sr-Cyrl-RS"/>
    </w:rPr>
  </w:style>
  <w:style w:type="table" w:customStyle="1" w:styleId="8">
    <w:name w:val="8"/>
    <w:basedOn w:val="TableNormal"/>
    <w:rsid w:val="00FA7D89"/>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numbering" w:customStyle="1" w:styleId="NoList1">
    <w:name w:val="No List1"/>
    <w:next w:val="NoList"/>
    <w:uiPriority w:val="99"/>
    <w:semiHidden/>
    <w:unhideWhenUsed/>
    <w:rsid w:val="00626CA6"/>
  </w:style>
  <w:style w:type="table" w:customStyle="1" w:styleId="22">
    <w:name w:val="22"/>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21">
    <w:name w:val="21"/>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20">
    <w:name w:val="20"/>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9">
    <w:name w:val="19"/>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8">
    <w:name w:val="18"/>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115" w:type="dxa"/>
        <w:right w:w="115" w:type="dxa"/>
      </w:tblCellMar>
    </w:tblPr>
  </w:style>
  <w:style w:type="table" w:customStyle="1" w:styleId="17">
    <w:name w:val="17"/>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6">
    <w:name w:val="16"/>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5">
    <w:name w:val="15"/>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115" w:type="dxa"/>
        <w:right w:w="115" w:type="dxa"/>
      </w:tblCellMar>
    </w:tblPr>
  </w:style>
  <w:style w:type="table" w:customStyle="1" w:styleId="14">
    <w:name w:val="14"/>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3">
    <w:name w:val="13"/>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2">
    <w:name w:val="12"/>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1">
    <w:name w:val="11"/>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0">
    <w:name w:val="10"/>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9">
    <w:name w:val="9"/>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115" w:type="dxa"/>
        <w:right w:w="115" w:type="dxa"/>
      </w:tblCellMar>
    </w:tblPr>
  </w:style>
  <w:style w:type="table" w:customStyle="1" w:styleId="7">
    <w:name w:val="7"/>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6">
    <w:name w:val="6"/>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5">
    <w:name w:val="5"/>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4">
    <w:name w:val="4"/>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3">
    <w:name w:val="3"/>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2">
    <w:name w:val="2"/>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 w:type="table" w:customStyle="1" w:styleId="1">
    <w:name w:val="1"/>
    <w:basedOn w:val="TableNormal"/>
    <w:rsid w:val="00626CA6"/>
    <w:pPr>
      <w:widowControl w:val="0"/>
      <w:spacing w:after="0" w:line="240" w:lineRule="auto"/>
      <w:ind w:left="113"/>
    </w:pPr>
    <w:rPr>
      <w:rFonts w:ascii="Times New Roman" w:eastAsia="Times New Roman" w:hAnsi="Times New Roman" w:cs="Times New Roman"/>
      <w:sz w:val="20"/>
      <w:szCs w:val="20"/>
      <w:lang w:val="sr-Cyrl-RS"/>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A8AD-2823-489B-B45C-A5129DB3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8332</Words>
  <Characters>47498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dc:creator>
  <cp:keywords/>
  <dc:description/>
  <cp:lastModifiedBy>Nenad Petrović</cp:lastModifiedBy>
  <cp:revision>31</cp:revision>
  <cp:lastPrinted>2024-03-19T10:59:00Z</cp:lastPrinted>
  <dcterms:created xsi:type="dcterms:W3CDTF">2023-03-15T08:16:00Z</dcterms:created>
  <dcterms:modified xsi:type="dcterms:W3CDTF">2024-05-08T08:38:00Z</dcterms:modified>
</cp:coreProperties>
</file>